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D22B18" w14:textId="6FF1F5E7" w:rsidR="00574DC3" w:rsidRPr="00574DC3" w:rsidRDefault="00574DC3" w:rsidP="00574DC3">
      <w:pPr>
        <w:spacing w:line="40" w:lineRule="atLeast"/>
        <w:ind w:left="360"/>
        <w:jc w:val="center"/>
        <w:rPr>
          <w:rFonts w:ascii="Times New Roman" w:hAnsi="Times New Roman" w:cs="Times New Roman"/>
          <w:sz w:val="28"/>
          <w:szCs w:val="28"/>
          <w:u w:val="single"/>
        </w:rPr>
      </w:pPr>
      <w:r w:rsidRPr="00574DC3">
        <w:rPr>
          <w:rFonts w:ascii="Times New Roman" w:hAnsi="Times New Roman" w:cs="Times New Roman"/>
          <w:b/>
          <w:bCs/>
          <w:sz w:val="28"/>
          <w:szCs w:val="28"/>
          <w:u w:val="single"/>
        </w:rPr>
        <w:t>RADIO PROGRESS UPPER WEST MUSIC AWARDS SCHEME</w:t>
      </w:r>
      <w:r w:rsidRPr="00574DC3">
        <w:rPr>
          <w:rFonts w:ascii="Times New Roman" w:hAnsi="Times New Roman" w:cs="Times New Roman"/>
          <w:b/>
          <w:bCs/>
          <w:sz w:val="28"/>
          <w:szCs w:val="28"/>
          <w:u w:val="single"/>
        </w:rPr>
        <w:br/>
        <w:t>(PRUMAS 2025) CATEGORIES</w:t>
      </w:r>
    </w:p>
    <w:p w14:paraId="37CC1275" w14:textId="388391A4"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t>ARTISTE(S) OF THE YEAR</w:t>
      </w:r>
      <w:r w:rsidRPr="00CE715B">
        <w:rPr>
          <w:rFonts w:ascii="Times New Roman" w:hAnsi="Times New Roman" w:cs="Times New Roman"/>
          <w:sz w:val="28"/>
          <w:szCs w:val="28"/>
        </w:rPr>
        <w:t xml:space="preserve">: </w:t>
      </w:r>
      <w:r w:rsidRPr="00574DC3">
        <w:rPr>
          <w:rFonts w:ascii="Times New Roman" w:hAnsi="Times New Roman" w:cs="Times New Roman"/>
          <w:sz w:val="28"/>
          <w:szCs w:val="28"/>
        </w:rPr>
        <w:t xml:space="preserve">The Artiste(s) of the Year is the Artiste(s) adjudged by the Academy, the </w:t>
      </w:r>
      <w:r w:rsidR="009A7FC7">
        <w:rPr>
          <w:rFonts w:ascii="Times New Roman" w:hAnsi="Times New Roman" w:cs="Times New Roman"/>
          <w:sz w:val="28"/>
          <w:szCs w:val="28"/>
        </w:rPr>
        <w:t>Committee</w:t>
      </w:r>
      <w:r w:rsidRPr="00574DC3">
        <w:rPr>
          <w:rFonts w:ascii="Times New Roman" w:hAnsi="Times New Roman" w:cs="Times New Roman"/>
          <w:sz w:val="28"/>
          <w:szCs w:val="28"/>
        </w:rPr>
        <w:t xml:space="preserve">, and the General Public as the Artiste(s) with the highest audience appeal, popularity, consistency, and intellectual ability to </w:t>
      </w:r>
      <w:r w:rsidR="002A15C4" w:rsidRPr="00CE715B">
        <w:rPr>
          <w:rFonts w:ascii="Times New Roman" w:hAnsi="Times New Roman" w:cs="Times New Roman"/>
          <w:sz w:val="28"/>
          <w:szCs w:val="28"/>
        </w:rPr>
        <w:t>implement</w:t>
      </w:r>
      <w:r w:rsidRPr="00574DC3">
        <w:rPr>
          <w:rFonts w:ascii="Times New Roman" w:hAnsi="Times New Roman" w:cs="Times New Roman"/>
          <w:sz w:val="28"/>
          <w:szCs w:val="28"/>
        </w:rPr>
        <w:t xml:space="preserve"> development projects. The Artiste(s) must have released a hit single or album, and whose contributions to the industry stood out</w:t>
      </w:r>
      <w:r w:rsidR="002A15C4" w:rsidRPr="00CE715B">
        <w:rPr>
          <w:rFonts w:ascii="Times New Roman" w:hAnsi="Times New Roman" w:cs="Times New Roman"/>
          <w:sz w:val="28"/>
          <w:szCs w:val="28"/>
        </w:rPr>
        <w:t>, and</w:t>
      </w:r>
      <w:r w:rsidRPr="00574DC3">
        <w:rPr>
          <w:rFonts w:ascii="Times New Roman" w:hAnsi="Times New Roman" w:cs="Times New Roman"/>
          <w:sz w:val="28"/>
          <w:szCs w:val="28"/>
        </w:rPr>
        <w:t xml:space="preserve"> with good behavior </w:t>
      </w:r>
      <w:r w:rsidR="002A15C4" w:rsidRPr="00CE715B">
        <w:rPr>
          <w:rFonts w:ascii="Times New Roman" w:hAnsi="Times New Roman" w:cs="Times New Roman"/>
          <w:sz w:val="28"/>
          <w:szCs w:val="28"/>
        </w:rPr>
        <w:t>or</w:t>
      </w:r>
      <w:r w:rsidRPr="00574DC3">
        <w:rPr>
          <w:rFonts w:ascii="Times New Roman" w:hAnsi="Times New Roman" w:cs="Times New Roman"/>
          <w:sz w:val="28"/>
          <w:szCs w:val="28"/>
        </w:rPr>
        <w:t xml:space="preserve"> reputation within the period under review.</w:t>
      </w:r>
    </w:p>
    <w:p w14:paraId="2AECEB12" w14:textId="18130DF5"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t>NEW / RISING ARTISTE OF THE YEAR</w:t>
      </w:r>
      <w:r w:rsidRPr="00CE715B">
        <w:rPr>
          <w:rFonts w:ascii="Times New Roman" w:hAnsi="Times New Roman" w:cs="Times New Roman"/>
          <w:sz w:val="28"/>
          <w:szCs w:val="28"/>
        </w:rPr>
        <w:t xml:space="preserve">: </w:t>
      </w:r>
      <w:r w:rsidRPr="00574DC3">
        <w:rPr>
          <w:rFonts w:ascii="Times New Roman" w:hAnsi="Times New Roman" w:cs="Times New Roman"/>
          <w:sz w:val="28"/>
          <w:szCs w:val="28"/>
        </w:rPr>
        <w:t xml:space="preserve">The New Artiste of the Year is the Artiste adjudged by the Academy, the </w:t>
      </w:r>
      <w:r w:rsidR="009A7FC7">
        <w:rPr>
          <w:rFonts w:ascii="Times New Roman" w:hAnsi="Times New Roman" w:cs="Times New Roman"/>
          <w:sz w:val="28"/>
          <w:szCs w:val="28"/>
        </w:rPr>
        <w:t>Committee</w:t>
      </w:r>
      <w:r w:rsidRPr="00574DC3">
        <w:rPr>
          <w:rFonts w:ascii="Times New Roman" w:hAnsi="Times New Roman" w:cs="Times New Roman"/>
          <w:sz w:val="28"/>
          <w:szCs w:val="28"/>
        </w:rPr>
        <w:t xml:space="preserve">, and the General Public as the most promising or talented Artiste. The award goes to the Artiste who released a hit single or album that </w:t>
      </w:r>
      <w:r w:rsidR="00A66A01" w:rsidRPr="00CE715B">
        <w:rPr>
          <w:rFonts w:ascii="Times New Roman" w:hAnsi="Times New Roman" w:cs="Times New Roman"/>
          <w:sz w:val="28"/>
          <w:szCs w:val="28"/>
        </w:rPr>
        <w:t xml:space="preserve">first </w:t>
      </w:r>
      <w:r w:rsidRPr="00574DC3">
        <w:rPr>
          <w:rFonts w:ascii="Times New Roman" w:hAnsi="Times New Roman" w:cs="Times New Roman"/>
          <w:sz w:val="28"/>
          <w:szCs w:val="28"/>
        </w:rPr>
        <w:t xml:space="preserve">shot the Artiste into the public limelight. The Artiste must be of good behavior </w:t>
      </w:r>
      <w:r w:rsidR="00A66A01" w:rsidRPr="00CE715B">
        <w:rPr>
          <w:rFonts w:ascii="Times New Roman" w:hAnsi="Times New Roman" w:cs="Times New Roman"/>
          <w:sz w:val="28"/>
          <w:szCs w:val="28"/>
        </w:rPr>
        <w:t xml:space="preserve">or </w:t>
      </w:r>
      <w:r w:rsidRPr="00574DC3">
        <w:rPr>
          <w:rFonts w:ascii="Times New Roman" w:hAnsi="Times New Roman" w:cs="Times New Roman"/>
          <w:sz w:val="28"/>
          <w:szCs w:val="28"/>
        </w:rPr>
        <w:t>reputation within the period under review.</w:t>
      </w:r>
    </w:p>
    <w:p w14:paraId="00317806" w14:textId="528841BF" w:rsidR="00CE715B" w:rsidRPr="00CE715B" w:rsidRDefault="00CE715B" w:rsidP="00CE715B">
      <w:pPr>
        <w:pStyle w:val="ListParagraph"/>
        <w:numPr>
          <w:ilvl w:val="0"/>
          <w:numId w:val="11"/>
        </w:numPr>
        <w:rPr>
          <w:rFonts w:ascii="Times New Roman" w:hAnsi="Times New Roman" w:cs="Times New Roman"/>
          <w:sz w:val="28"/>
          <w:szCs w:val="28"/>
        </w:rPr>
      </w:pPr>
      <w:r w:rsidRPr="00CE715B">
        <w:rPr>
          <w:rFonts w:ascii="Times New Roman" w:hAnsi="Times New Roman" w:cs="Times New Roman"/>
          <w:b/>
          <w:sz w:val="28"/>
          <w:szCs w:val="28"/>
        </w:rPr>
        <w:t>MOST POPULAR SONGS OF THE YEAR</w:t>
      </w:r>
      <w:r>
        <w:rPr>
          <w:rFonts w:ascii="Times New Roman" w:hAnsi="Times New Roman" w:cs="Times New Roman"/>
          <w:b/>
          <w:sz w:val="28"/>
          <w:szCs w:val="28"/>
        </w:rPr>
        <w:t xml:space="preserve">: </w:t>
      </w:r>
      <w:r w:rsidRPr="00CE715B">
        <w:rPr>
          <w:rFonts w:ascii="Times New Roman" w:hAnsi="Times New Roman" w:cs="Times New Roman"/>
          <w:sz w:val="28"/>
          <w:szCs w:val="28"/>
        </w:rPr>
        <w:t xml:space="preserve">Most popular song of the year is 100% adjudged by the General Public as the most popular </w:t>
      </w:r>
      <w:r w:rsidR="00E36E01" w:rsidRPr="00CE715B">
        <w:rPr>
          <w:rFonts w:ascii="Times New Roman" w:hAnsi="Times New Roman" w:cs="Times New Roman"/>
          <w:sz w:val="28"/>
          <w:szCs w:val="28"/>
        </w:rPr>
        <w:t>song released</w:t>
      </w:r>
      <w:r w:rsidRPr="00CE715B">
        <w:rPr>
          <w:rFonts w:ascii="Times New Roman" w:hAnsi="Times New Roman" w:cs="Times New Roman"/>
          <w:sz w:val="28"/>
          <w:szCs w:val="28"/>
        </w:rPr>
        <w:t xml:space="preserve"> within the period under review irrespective of genre. The song must have enjoyed a lot of patronage and generated the most excitement based on airplay and the audience request during the period under review.</w:t>
      </w:r>
    </w:p>
    <w:p w14:paraId="2F520DD4" w14:textId="00DDA380"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t>MALE VOCALIST OF THE YEAR</w:t>
      </w:r>
      <w:r w:rsidRPr="00CE715B">
        <w:rPr>
          <w:rFonts w:ascii="Times New Roman" w:hAnsi="Times New Roman" w:cs="Times New Roman"/>
          <w:sz w:val="28"/>
          <w:szCs w:val="28"/>
        </w:rPr>
        <w:t xml:space="preserve">: </w:t>
      </w:r>
      <w:r w:rsidRPr="00574DC3">
        <w:rPr>
          <w:rFonts w:ascii="Times New Roman" w:hAnsi="Times New Roman" w:cs="Times New Roman"/>
          <w:sz w:val="28"/>
          <w:szCs w:val="28"/>
        </w:rPr>
        <w:t xml:space="preserve">The Male Vocalist of the Year is the Artiste adjudged by the Academy, the </w:t>
      </w:r>
      <w:r w:rsidR="009A7FC7">
        <w:rPr>
          <w:rFonts w:ascii="Times New Roman" w:hAnsi="Times New Roman" w:cs="Times New Roman"/>
          <w:sz w:val="28"/>
          <w:szCs w:val="28"/>
        </w:rPr>
        <w:t>Committee</w:t>
      </w:r>
      <w:r w:rsidRPr="00574DC3">
        <w:rPr>
          <w:rFonts w:ascii="Times New Roman" w:hAnsi="Times New Roman" w:cs="Times New Roman"/>
          <w:sz w:val="28"/>
          <w:szCs w:val="28"/>
        </w:rPr>
        <w:t>, and the General Public as the Artiste with exceptional vocal performance, technique, consistency, and delivery on any musical presentation released within the period under review.</w:t>
      </w:r>
    </w:p>
    <w:p w14:paraId="79E945DE" w14:textId="1D07A651"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t>FEMALE VOCALIST OF THE YEAR</w:t>
      </w:r>
      <w:r w:rsidRPr="00CE715B">
        <w:rPr>
          <w:rFonts w:ascii="Times New Roman" w:hAnsi="Times New Roman" w:cs="Times New Roman"/>
          <w:sz w:val="28"/>
          <w:szCs w:val="28"/>
        </w:rPr>
        <w:t xml:space="preserve">: </w:t>
      </w:r>
      <w:r w:rsidRPr="00574DC3">
        <w:rPr>
          <w:rFonts w:ascii="Times New Roman" w:hAnsi="Times New Roman" w:cs="Times New Roman"/>
          <w:sz w:val="28"/>
          <w:szCs w:val="28"/>
        </w:rPr>
        <w:t xml:space="preserve">The Female Vocalist of the Year is the Artiste adjudged by the Academy, the </w:t>
      </w:r>
      <w:r w:rsidR="009A7FC7">
        <w:rPr>
          <w:rFonts w:ascii="Times New Roman" w:hAnsi="Times New Roman" w:cs="Times New Roman"/>
          <w:sz w:val="28"/>
          <w:szCs w:val="28"/>
        </w:rPr>
        <w:t>Committee</w:t>
      </w:r>
      <w:r w:rsidRPr="00574DC3">
        <w:rPr>
          <w:rFonts w:ascii="Times New Roman" w:hAnsi="Times New Roman" w:cs="Times New Roman"/>
          <w:sz w:val="28"/>
          <w:szCs w:val="28"/>
        </w:rPr>
        <w:t>, and the General Public as the female vocalist who demonstrated outstanding vocal ability, performance quality, and consistency on musical presentations released within the period under review.</w:t>
      </w:r>
    </w:p>
    <w:p w14:paraId="052A5D46" w14:textId="6E3ABB92"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t>BEST RAPPER OF THE YEAR</w:t>
      </w:r>
      <w:r w:rsidRPr="00CE715B">
        <w:rPr>
          <w:rFonts w:ascii="Times New Roman" w:hAnsi="Times New Roman" w:cs="Times New Roman"/>
          <w:sz w:val="28"/>
          <w:szCs w:val="28"/>
        </w:rPr>
        <w:t xml:space="preserve">: </w:t>
      </w:r>
      <w:proofErr w:type="gramStart"/>
      <w:r w:rsidRPr="00574DC3">
        <w:rPr>
          <w:rFonts w:ascii="Times New Roman" w:hAnsi="Times New Roman" w:cs="Times New Roman"/>
          <w:sz w:val="28"/>
          <w:szCs w:val="28"/>
        </w:rPr>
        <w:t xml:space="preserve">The Best Rapper of the Year is adjudged by the Academy, the </w:t>
      </w:r>
      <w:r w:rsidR="009A7FC7">
        <w:rPr>
          <w:rFonts w:ascii="Times New Roman" w:hAnsi="Times New Roman" w:cs="Times New Roman"/>
          <w:sz w:val="28"/>
          <w:szCs w:val="28"/>
        </w:rPr>
        <w:t>Committee</w:t>
      </w:r>
      <w:r w:rsidRPr="00574DC3">
        <w:rPr>
          <w:rFonts w:ascii="Times New Roman" w:hAnsi="Times New Roman" w:cs="Times New Roman"/>
          <w:sz w:val="28"/>
          <w:szCs w:val="28"/>
        </w:rPr>
        <w:t>, and the General Public as the rap Artiste with the best word composition, rhymes,</w:t>
      </w:r>
      <w:r w:rsidR="00616844">
        <w:rPr>
          <w:rFonts w:ascii="Times New Roman" w:hAnsi="Times New Roman" w:cs="Times New Roman"/>
          <w:sz w:val="28"/>
          <w:szCs w:val="28"/>
        </w:rPr>
        <w:t xml:space="preserve"> lyrics</w:t>
      </w:r>
      <w:r w:rsidRPr="00574DC3">
        <w:rPr>
          <w:rFonts w:ascii="Times New Roman" w:hAnsi="Times New Roman" w:cs="Times New Roman"/>
          <w:sz w:val="28"/>
          <w:szCs w:val="28"/>
        </w:rPr>
        <w:t xml:space="preserve"> and rap </w:t>
      </w:r>
      <w:r w:rsidR="00616844">
        <w:rPr>
          <w:rFonts w:ascii="Times New Roman" w:hAnsi="Times New Roman" w:cs="Times New Roman"/>
          <w:sz w:val="28"/>
          <w:szCs w:val="28"/>
        </w:rPr>
        <w:t>creativ</w:t>
      </w:r>
      <w:r w:rsidRPr="00574DC3">
        <w:rPr>
          <w:rFonts w:ascii="Times New Roman" w:hAnsi="Times New Roman" w:cs="Times New Roman"/>
          <w:sz w:val="28"/>
          <w:szCs w:val="28"/>
        </w:rPr>
        <w:t xml:space="preserve">ity on a popular song released during the </w:t>
      </w:r>
      <w:r w:rsidR="0049461F">
        <w:rPr>
          <w:rFonts w:ascii="Times New Roman" w:hAnsi="Times New Roman" w:cs="Times New Roman"/>
          <w:sz w:val="28"/>
          <w:szCs w:val="28"/>
        </w:rPr>
        <w:t>period</w:t>
      </w:r>
      <w:r w:rsidRPr="00574DC3">
        <w:rPr>
          <w:rFonts w:ascii="Times New Roman" w:hAnsi="Times New Roman" w:cs="Times New Roman"/>
          <w:sz w:val="28"/>
          <w:szCs w:val="28"/>
        </w:rPr>
        <w:t xml:space="preserve"> under review</w:t>
      </w:r>
      <w:r w:rsidR="00592A2F">
        <w:rPr>
          <w:rFonts w:ascii="Times New Roman" w:hAnsi="Times New Roman" w:cs="Times New Roman"/>
          <w:sz w:val="28"/>
          <w:szCs w:val="28"/>
        </w:rPr>
        <w:t xml:space="preserve"> with greater impact</w:t>
      </w:r>
      <w:proofErr w:type="gramEnd"/>
      <w:r w:rsidR="00592A2F">
        <w:rPr>
          <w:rFonts w:ascii="Times New Roman" w:hAnsi="Times New Roman" w:cs="Times New Roman"/>
          <w:sz w:val="28"/>
          <w:szCs w:val="28"/>
        </w:rPr>
        <w:t>.</w:t>
      </w:r>
    </w:p>
    <w:p w14:paraId="4548F137" w14:textId="0D76D8C3"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lastRenderedPageBreak/>
        <w:t>BEST COLLABORATION OF THE YEAR</w:t>
      </w:r>
      <w:r w:rsidRPr="00CE715B">
        <w:rPr>
          <w:rFonts w:ascii="Times New Roman" w:hAnsi="Times New Roman" w:cs="Times New Roman"/>
          <w:sz w:val="28"/>
          <w:szCs w:val="28"/>
        </w:rPr>
        <w:t xml:space="preserve">: </w:t>
      </w:r>
      <w:r w:rsidRPr="00574DC3">
        <w:rPr>
          <w:rFonts w:ascii="Times New Roman" w:hAnsi="Times New Roman" w:cs="Times New Roman"/>
          <w:sz w:val="28"/>
          <w:szCs w:val="28"/>
        </w:rPr>
        <w:t xml:space="preserve">The Best Collaboration of the Year is the song adjudged by the Academy, the </w:t>
      </w:r>
      <w:r w:rsidR="009A7FC7">
        <w:rPr>
          <w:rFonts w:ascii="Times New Roman" w:hAnsi="Times New Roman" w:cs="Times New Roman"/>
          <w:sz w:val="28"/>
          <w:szCs w:val="28"/>
        </w:rPr>
        <w:t>Committee</w:t>
      </w:r>
      <w:r w:rsidRPr="00574DC3">
        <w:rPr>
          <w:rFonts w:ascii="Times New Roman" w:hAnsi="Times New Roman" w:cs="Times New Roman"/>
          <w:sz w:val="28"/>
          <w:szCs w:val="28"/>
        </w:rPr>
        <w:t xml:space="preserve">, and the General Public as the best song produced through collaboration or featuring of two or more Artistes. The song must have been released and generated the most excitement during the </w:t>
      </w:r>
      <w:r w:rsidR="00646ED4">
        <w:rPr>
          <w:rFonts w:ascii="Times New Roman" w:hAnsi="Times New Roman" w:cs="Times New Roman"/>
          <w:sz w:val="28"/>
          <w:szCs w:val="28"/>
        </w:rPr>
        <w:t>period</w:t>
      </w:r>
      <w:r w:rsidRPr="00574DC3">
        <w:rPr>
          <w:rFonts w:ascii="Times New Roman" w:hAnsi="Times New Roman" w:cs="Times New Roman"/>
          <w:sz w:val="28"/>
          <w:szCs w:val="28"/>
        </w:rPr>
        <w:t xml:space="preserve"> under review.</w:t>
      </w:r>
    </w:p>
    <w:p w14:paraId="1A5A99F5" w14:textId="2AD860F4"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t>MUSIC VIDEO OF THE YEAR</w:t>
      </w:r>
      <w:r w:rsidRPr="00CE715B">
        <w:rPr>
          <w:rFonts w:ascii="Times New Roman" w:hAnsi="Times New Roman" w:cs="Times New Roman"/>
          <w:sz w:val="28"/>
          <w:szCs w:val="28"/>
        </w:rPr>
        <w:t xml:space="preserve">: </w:t>
      </w:r>
      <w:r w:rsidRPr="00574DC3">
        <w:rPr>
          <w:rFonts w:ascii="Times New Roman" w:hAnsi="Times New Roman" w:cs="Times New Roman"/>
          <w:sz w:val="28"/>
          <w:szCs w:val="28"/>
        </w:rPr>
        <w:t xml:space="preserve">The </w:t>
      </w:r>
      <w:proofErr w:type="gramStart"/>
      <w:r w:rsidRPr="00574DC3">
        <w:rPr>
          <w:rFonts w:ascii="Times New Roman" w:hAnsi="Times New Roman" w:cs="Times New Roman"/>
          <w:sz w:val="28"/>
          <w:szCs w:val="28"/>
        </w:rPr>
        <w:t xml:space="preserve">Music Video of the Year is adjudged by the Academy and the </w:t>
      </w:r>
      <w:r w:rsidR="009A7FC7">
        <w:rPr>
          <w:rFonts w:ascii="Times New Roman" w:hAnsi="Times New Roman" w:cs="Times New Roman"/>
          <w:sz w:val="28"/>
          <w:szCs w:val="28"/>
        </w:rPr>
        <w:t>Committee</w:t>
      </w:r>
      <w:r w:rsidRPr="00574DC3">
        <w:rPr>
          <w:rFonts w:ascii="Times New Roman" w:hAnsi="Times New Roman" w:cs="Times New Roman"/>
          <w:sz w:val="28"/>
          <w:szCs w:val="28"/>
        </w:rPr>
        <w:t xml:space="preserve"> as the most creative</w:t>
      </w:r>
      <w:proofErr w:type="gramEnd"/>
      <w:r w:rsidRPr="00574DC3">
        <w:rPr>
          <w:rFonts w:ascii="Times New Roman" w:hAnsi="Times New Roman" w:cs="Times New Roman"/>
          <w:sz w:val="28"/>
          <w:szCs w:val="28"/>
        </w:rPr>
        <w:t xml:space="preserve"> and entertaining music video produced within the calendar year. The song for which the video was produced need not have been released during the </w:t>
      </w:r>
      <w:r w:rsidR="00646ED4">
        <w:rPr>
          <w:rFonts w:ascii="Times New Roman" w:hAnsi="Times New Roman" w:cs="Times New Roman"/>
          <w:sz w:val="28"/>
          <w:szCs w:val="28"/>
        </w:rPr>
        <w:t>period</w:t>
      </w:r>
      <w:r w:rsidR="00646ED4" w:rsidRPr="00574DC3">
        <w:rPr>
          <w:rFonts w:ascii="Times New Roman" w:hAnsi="Times New Roman" w:cs="Times New Roman"/>
          <w:sz w:val="28"/>
          <w:szCs w:val="28"/>
        </w:rPr>
        <w:t xml:space="preserve"> </w:t>
      </w:r>
      <w:r w:rsidR="00646ED4">
        <w:rPr>
          <w:rFonts w:ascii="Times New Roman" w:hAnsi="Times New Roman" w:cs="Times New Roman"/>
          <w:sz w:val="28"/>
          <w:szCs w:val="28"/>
        </w:rPr>
        <w:t>under</w:t>
      </w:r>
      <w:r w:rsidRPr="00574DC3">
        <w:rPr>
          <w:rFonts w:ascii="Times New Roman" w:hAnsi="Times New Roman" w:cs="Times New Roman"/>
          <w:sz w:val="28"/>
          <w:szCs w:val="28"/>
        </w:rPr>
        <w:t xml:space="preserve"> review.</w:t>
      </w:r>
    </w:p>
    <w:p w14:paraId="20D110B7" w14:textId="501735F5"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t>ALBUM / EP OF THE YEAR</w:t>
      </w:r>
      <w:r w:rsidRPr="00CE715B">
        <w:rPr>
          <w:rFonts w:ascii="Times New Roman" w:hAnsi="Times New Roman" w:cs="Times New Roman"/>
          <w:sz w:val="28"/>
          <w:szCs w:val="28"/>
        </w:rPr>
        <w:t xml:space="preserve">: </w:t>
      </w:r>
      <w:r w:rsidRPr="00574DC3">
        <w:rPr>
          <w:rFonts w:ascii="Times New Roman" w:hAnsi="Times New Roman" w:cs="Times New Roman"/>
          <w:sz w:val="28"/>
          <w:szCs w:val="28"/>
        </w:rPr>
        <w:t xml:space="preserve">The Album or EP of the Year </w:t>
      </w:r>
      <w:proofErr w:type="gramStart"/>
      <w:r w:rsidRPr="00574DC3">
        <w:rPr>
          <w:rFonts w:ascii="Times New Roman" w:hAnsi="Times New Roman" w:cs="Times New Roman"/>
          <w:sz w:val="28"/>
          <w:szCs w:val="28"/>
        </w:rPr>
        <w:t>is adjudged</w:t>
      </w:r>
      <w:proofErr w:type="gramEnd"/>
      <w:r w:rsidRPr="00574DC3">
        <w:rPr>
          <w:rFonts w:ascii="Times New Roman" w:hAnsi="Times New Roman" w:cs="Times New Roman"/>
          <w:sz w:val="28"/>
          <w:szCs w:val="28"/>
        </w:rPr>
        <w:t xml:space="preserve"> by the Academy and the </w:t>
      </w:r>
      <w:r w:rsidR="009A7FC7">
        <w:rPr>
          <w:rFonts w:ascii="Times New Roman" w:hAnsi="Times New Roman" w:cs="Times New Roman"/>
          <w:sz w:val="28"/>
          <w:szCs w:val="28"/>
        </w:rPr>
        <w:t>Committee</w:t>
      </w:r>
      <w:r w:rsidRPr="00574DC3">
        <w:rPr>
          <w:rFonts w:ascii="Times New Roman" w:hAnsi="Times New Roman" w:cs="Times New Roman"/>
          <w:sz w:val="28"/>
          <w:szCs w:val="28"/>
        </w:rPr>
        <w:t xml:space="preserve"> as the most outstanding compilation of hit songs released during the </w:t>
      </w:r>
      <w:r w:rsidR="00646ED4">
        <w:rPr>
          <w:rFonts w:ascii="Times New Roman" w:hAnsi="Times New Roman" w:cs="Times New Roman"/>
          <w:sz w:val="28"/>
          <w:szCs w:val="28"/>
        </w:rPr>
        <w:t>period</w:t>
      </w:r>
      <w:r w:rsidRPr="00574DC3">
        <w:rPr>
          <w:rFonts w:ascii="Times New Roman" w:hAnsi="Times New Roman" w:cs="Times New Roman"/>
          <w:sz w:val="28"/>
          <w:szCs w:val="28"/>
        </w:rPr>
        <w:t xml:space="preserve"> under review. The album or EP must have generated the most excitement within the </w:t>
      </w:r>
      <w:r w:rsidR="00646ED4">
        <w:rPr>
          <w:rFonts w:ascii="Times New Roman" w:hAnsi="Times New Roman" w:cs="Times New Roman"/>
          <w:sz w:val="28"/>
          <w:szCs w:val="28"/>
        </w:rPr>
        <w:t>period</w:t>
      </w:r>
      <w:r w:rsidR="006F3CC1">
        <w:rPr>
          <w:rFonts w:ascii="Times New Roman" w:hAnsi="Times New Roman" w:cs="Times New Roman"/>
          <w:sz w:val="28"/>
          <w:szCs w:val="28"/>
        </w:rPr>
        <w:t>.</w:t>
      </w:r>
    </w:p>
    <w:p w14:paraId="0F7B059D" w14:textId="660AC719"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t>GOSPEL SONG OF THE YEAR</w:t>
      </w:r>
      <w:r w:rsidRPr="00CE715B">
        <w:rPr>
          <w:rFonts w:ascii="Times New Roman" w:hAnsi="Times New Roman" w:cs="Times New Roman"/>
          <w:sz w:val="28"/>
          <w:szCs w:val="28"/>
        </w:rPr>
        <w:t xml:space="preserve">: </w:t>
      </w:r>
      <w:r w:rsidRPr="00574DC3">
        <w:rPr>
          <w:rFonts w:ascii="Times New Roman" w:hAnsi="Times New Roman" w:cs="Times New Roman"/>
          <w:sz w:val="28"/>
          <w:szCs w:val="28"/>
        </w:rPr>
        <w:t xml:space="preserve">The Gospel Song of the Year is the song adjudged by the Academy, the </w:t>
      </w:r>
      <w:r w:rsidR="009A7FC7">
        <w:rPr>
          <w:rFonts w:ascii="Times New Roman" w:hAnsi="Times New Roman" w:cs="Times New Roman"/>
          <w:sz w:val="28"/>
          <w:szCs w:val="28"/>
        </w:rPr>
        <w:t>Committee</w:t>
      </w:r>
      <w:r w:rsidRPr="00574DC3">
        <w:rPr>
          <w:rFonts w:ascii="Times New Roman" w:hAnsi="Times New Roman" w:cs="Times New Roman"/>
          <w:sz w:val="28"/>
          <w:szCs w:val="28"/>
        </w:rPr>
        <w:t xml:space="preserve">, and the General Public as the most popular gospel song released during the </w:t>
      </w:r>
      <w:r w:rsidR="006F3CC1">
        <w:rPr>
          <w:rFonts w:ascii="Times New Roman" w:hAnsi="Times New Roman" w:cs="Times New Roman"/>
          <w:sz w:val="28"/>
          <w:szCs w:val="28"/>
        </w:rPr>
        <w:t>period</w:t>
      </w:r>
      <w:r w:rsidR="006F3CC1" w:rsidRPr="00574DC3">
        <w:rPr>
          <w:rFonts w:ascii="Times New Roman" w:hAnsi="Times New Roman" w:cs="Times New Roman"/>
          <w:sz w:val="28"/>
          <w:szCs w:val="28"/>
        </w:rPr>
        <w:t xml:space="preserve"> </w:t>
      </w:r>
      <w:r w:rsidRPr="00574DC3">
        <w:rPr>
          <w:rFonts w:ascii="Times New Roman" w:hAnsi="Times New Roman" w:cs="Times New Roman"/>
          <w:sz w:val="28"/>
          <w:szCs w:val="28"/>
        </w:rPr>
        <w:t xml:space="preserve">under review. The song must have generated the most excitement </w:t>
      </w:r>
      <w:r w:rsidR="006F3CC1">
        <w:rPr>
          <w:rFonts w:ascii="Times New Roman" w:hAnsi="Times New Roman" w:cs="Times New Roman"/>
          <w:sz w:val="28"/>
          <w:szCs w:val="28"/>
        </w:rPr>
        <w:t xml:space="preserve">and spiritual influence </w:t>
      </w:r>
      <w:r w:rsidRPr="00574DC3">
        <w:rPr>
          <w:rFonts w:ascii="Times New Roman" w:hAnsi="Times New Roman" w:cs="Times New Roman"/>
          <w:sz w:val="28"/>
          <w:szCs w:val="28"/>
        </w:rPr>
        <w:t xml:space="preserve">within the </w:t>
      </w:r>
      <w:r w:rsidR="00646ED4">
        <w:rPr>
          <w:rFonts w:ascii="Times New Roman" w:hAnsi="Times New Roman" w:cs="Times New Roman"/>
          <w:sz w:val="28"/>
          <w:szCs w:val="28"/>
        </w:rPr>
        <w:t>period</w:t>
      </w:r>
      <w:r w:rsidRPr="00574DC3">
        <w:rPr>
          <w:rFonts w:ascii="Times New Roman" w:hAnsi="Times New Roman" w:cs="Times New Roman"/>
          <w:sz w:val="28"/>
          <w:szCs w:val="28"/>
        </w:rPr>
        <w:t>.</w:t>
      </w:r>
    </w:p>
    <w:p w14:paraId="7D93164C" w14:textId="74A6F534"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t>GOSPEL ARTISTE OF THE YEAR</w:t>
      </w:r>
      <w:r w:rsidRPr="00CE715B">
        <w:rPr>
          <w:rFonts w:ascii="Times New Roman" w:hAnsi="Times New Roman" w:cs="Times New Roman"/>
          <w:sz w:val="28"/>
          <w:szCs w:val="28"/>
        </w:rPr>
        <w:t xml:space="preserve">: </w:t>
      </w:r>
      <w:proofErr w:type="gramStart"/>
      <w:r w:rsidRPr="00574DC3">
        <w:rPr>
          <w:rFonts w:ascii="Times New Roman" w:hAnsi="Times New Roman" w:cs="Times New Roman"/>
          <w:sz w:val="28"/>
          <w:szCs w:val="28"/>
        </w:rPr>
        <w:t xml:space="preserve">The Gospel Artiste(s) of the Year is adjudged by the Academy, the </w:t>
      </w:r>
      <w:r w:rsidR="009A7FC7">
        <w:rPr>
          <w:rFonts w:ascii="Times New Roman" w:hAnsi="Times New Roman" w:cs="Times New Roman"/>
          <w:sz w:val="28"/>
          <w:szCs w:val="28"/>
        </w:rPr>
        <w:t>Committee</w:t>
      </w:r>
      <w:r w:rsidRPr="00574DC3">
        <w:rPr>
          <w:rFonts w:ascii="Times New Roman" w:hAnsi="Times New Roman" w:cs="Times New Roman"/>
          <w:sz w:val="28"/>
          <w:szCs w:val="28"/>
        </w:rPr>
        <w:t>, and the General Public as the Artiste(s) with the highest audience appeal, popularity, and consistency</w:t>
      </w:r>
      <w:proofErr w:type="gramEnd"/>
      <w:r w:rsidRPr="00574DC3">
        <w:rPr>
          <w:rFonts w:ascii="Times New Roman" w:hAnsi="Times New Roman" w:cs="Times New Roman"/>
          <w:sz w:val="28"/>
          <w:szCs w:val="28"/>
        </w:rPr>
        <w:t xml:space="preserve">. The Artiste(s) must have released a hit single or album </w:t>
      </w:r>
      <w:r w:rsidR="006F3CC1">
        <w:rPr>
          <w:rFonts w:ascii="Times New Roman" w:hAnsi="Times New Roman" w:cs="Times New Roman"/>
          <w:sz w:val="28"/>
          <w:szCs w:val="28"/>
        </w:rPr>
        <w:t>which</w:t>
      </w:r>
      <w:r w:rsidRPr="00574DC3">
        <w:rPr>
          <w:rFonts w:ascii="Times New Roman" w:hAnsi="Times New Roman" w:cs="Times New Roman"/>
          <w:sz w:val="28"/>
          <w:szCs w:val="28"/>
        </w:rPr>
        <w:t xml:space="preserve"> demonstrated</w:t>
      </w:r>
      <w:r w:rsidR="006F3CC1">
        <w:rPr>
          <w:rFonts w:ascii="Times New Roman" w:hAnsi="Times New Roman" w:cs="Times New Roman"/>
          <w:sz w:val="28"/>
          <w:szCs w:val="28"/>
        </w:rPr>
        <w:t xml:space="preserve"> spiritual influence, good</w:t>
      </w:r>
      <w:r w:rsidR="006F3CC1" w:rsidRPr="00574DC3">
        <w:rPr>
          <w:rFonts w:ascii="Times New Roman" w:hAnsi="Times New Roman" w:cs="Times New Roman"/>
          <w:sz w:val="28"/>
          <w:szCs w:val="28"/>
        </w:rPr>
        <w:t xml:space="preserve"> </w:t>
      </w:r>
      <w:r w:rsidRPr="00574DC3">
        <w:rPr>
          <w:rFonts w:ascii="Times New Roman" w:hAnsi="Times New Roman" w:cs="Times New Roman"/>
          <w:sz w:val="28"/>
          <w:szCs w:val="28"/>
        </w:rPr>
        <w:t xml:space="preserve">behavior </w:t>
      </w:r>
      <w:r w:rsidR="00955347">
        <w:rPr>
          <w:rFonts w:ascii="Times New Roman" w:hAnsi="Times New Roman" w:cs="Times New Roman"/>
          <w:sz w:val="28"/>
          <w:szCs w:val="28"/>
        </w:rPr>
        <w:t>or</w:t>
      </w:r>
      <w:r w:rsidRPr="00574DC3">
        <w:rPr>
          <w:rFonts w:ascii="Times New Roman" w:hAnsi="Times New Roman" w:cs="Times New Roman"/>
          <w:sz w:val="28"/>
          <w:szCs w:val="28"/>
        </w:rPr>
        <w:t xml:space="preserve"> reputation within the period under review.</w:t>
      </w:r>
    </w:p>
    <w:p w14:paraId="0ECB5FA4" w14:textId="2AFFBA54"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t>TRADITIONAL SONG OF THE YEAR</w:t>
      </w:r>
      <w:r w:rsidRPr="00CE715B">
        <w:rPr>
          <w:rFonts w:ascii="Times New Roman" w:hAnsi="Times New Roman" w:cs="Times New Roman"/>
          <w:sz w:val="28"/>
          <w:szCs w:val="28"/>
        </w:rPr>
        <w:t xml:space="preserve">: </w:t>
      </w:r>
      <w:r w:rsidRPr="00574DC3">
        <w:rPr>
          <w:rFonts w:ascii="Times New Roman" w:hAnsi="Times New Roman" w:cs="Times New Roman"/>
          <w:sz w:val="28"/>
          <w:szCs w:val="28"/>
        </w:rPr>
        <w:t xml:space="preserve">The Traditional Song of the Year is the song adjudged by the Academy, the </w:t>
      </w:r>
      <w:r w:rsidR="009A7FC7">
        <w:rPr>
          <w:rFonts w:ascii="Times New Roman" w:hAnsi="Times New Roman" w:cs="Times New Roman"/>
          <w:sz w:val="28"/>
          <w:szCs w:val="28"/>
        </w:rPr>
        <w:t>Committee</w:t>
      </w:r>
      <w:r w:rsidRPr="00574DC3">
        <w:rPr>
          <w:rFonts w:ascii="Times New Roman" w:hAnsi="Times New Roman" w:cs="Times New Roman"/>
          <w:sz w:val="28"/>
          <w:szCs w:val="28"/>
        </w:rPr>
        <w:t xml:space="preserve">, and the General Public as the most popular traditional song released during the year under review. </w:t>
      </w:r>
      <w:r w:rsidR="00955347">
        <w:rPr>
          <w:rFonts w:ascii="Times New Roman" w:hAnsi="Times New Roman" w:cs="Times New Roman"/>
          <w:sz w:val="28"/>
          <w:szCs w:val="28"/>
        </w:rPr>
        <w:t>Recognizes a</w:t>
      </w:r>
      <w:r w:rsidR="00E12F3F">
        <w:rPr>
          <w:rFonts w:ascii="Times New Roman" w:hAnsi="Times New Roman" w:cs="Times New Roman"/>
          <w:sz w:val="28"/>
          <w:szCs w:val="28"/>
        </w:rPr>
        <w:t xml:space="preserve"> song which</w:t>
      </w:r>
      <w:r w:rsidR="00955347">
        <w:rPr>
          <w:rFonts w:ascii="Times New Roman" w:hAnsi="Times New Roman" w:cs="Times New Roman"/>
          <w:sz w:val="28"/>
          <w:szCs w:val="28"/>
        </w:rPr>
        <w:t xml:space="preserve"> promotes indigenous culture language and traditions through music</w:t>
      </w:r>
      <w:r w:rsidR="00616844">
        <w:rPr>
          <w:rFonts w:ascii="Times New Roman" w:hAnsi="Times New Roman" w:cs="Times New Roman"/>
          <w:sz w:val="28"/>
          <w:szCs w:val="28"/>
        </w:rPr>
        <w:t>.</w:t>
      </w:r>
    </w:p>
    <w:p w14:paraId="2B20DE23" w14:textId="0DD9DCD5"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t>TRADITIONAL ARTISTE OF THE YEAR</w:t>
      </w:r>
      <w:r w:rsidRPr="00CE715B">
        <w:rPr>
          <w:rFonts w:ascii="Times New Roman" w:hAnsi="Times New Roman" w:cs="Times New Roman"/>
          <w:sz w:val="28"/>
          <w:szCs w:val="28"/>
        </w:rPr>
        <w:t xml:space="preserve">: </w:t>
      </w:r>
      <w:proofErr w:type="gramStart"/>
      <w:r w:rsidRPr="00574DC3">
        <w:rPr>
          <w:rFonts w:ascii="Times New Roman" w:hAnsi="Times New Roman" w:cs="Times New Roman"/>
          <w:sz w:val="28"/>
          <w:szCs w:val="28"/>
        </w:rPr>
        <w:t xml:space="preserve">The Traditional Artiste(s) of the Year is adjudged by the Academy and the </w:t>
      </w:r>
      <w:r w:rsidR="009A7FC7">
        <w:rPr>
          <w:rFonts w:ascii="Times New Roman" w:hAnsi="Times New Roman" w:cs="Times New Roman"/>
          <w:sz w:val="28"/>
          <w:szCs w:val="28"/>
        </w:rPr>
        <w:t>Committee</w:t>
      </w:r>
      <w:r w:rsidRPr="00574DC3">
        <w:rPr>
          <w:rFonts w:ascii="Times New Roman" w:hAnsi="Times New Roman" w:cs="Times New Roman"/>
          <w:sz w:val="28"/>
          <w:szCs w:val="28"/>
        </w:rPr>
        <w:t xml:space="preserve"> as the most popular traditional or folkloric Artiste(s)</w:t>
      </w:r>
      <w:proofErr w:type="gramEnd"/>
      <w:r w:rsidRPr="00574DC3">
        <w:rPr>
          <w:rFonts w:ascii="Times New Roman" w:hAnsi="Times New Roman" w:cs="Times New Roman"/>
          <w:sz w:val="28"/>
          <w:szCs w:val="28"/>
        </w:rPr>
        <w:t xml:space="preserve"> during the </w:t>
      </w:r>
      <w:r w:rsidR="00E12F3F">
        <w:rPr>
          <w:rFonts w:ascii="Times New Roman" w:hAnsi="Times New Roman" w:cs="Times New Roman"/>
          <w:sz w:val="28"/>
          <w:szCs w:val="28"/>
        </w:rPr>
        <w:t>period</w:t>
      </w:r>
      <w:r w:rsidRPr="00574DC3">
        <w:rPr>
          <w:rFonts w:ascii="Times New Roman" w:hAnsi="Times New Roman" w:cs="Times New Roman"/>
          <w:sz w:val="28"/>
          <w:szCs w:val="28"/>
        </w:rPr>
        <w:t xml:space="preserve"> under review.</w:t>
      </w:r>
      <w:r w:rsidR="00E12F3F">
        <w:rPr>
          <w:rFonts w:ascii="Times New Roman" w:hAnsi="Times New Roman" w:cs="Times New Roman"/>
          <w:sz w:val="28"/>
          <w:szCs w:val="28"/>
        </w:rPr>
        <w:t xml:space="preserve"> Recognizes an artiste who promotes indigenous culture language and traditions through music.</w:t>
      </w:r>
    </w:p>
    <w:p w14:paraId="26F6AA1A" w14:textId="73933946"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lastRenderedPageBreak/>
        <w:t>SANITATION SONG OF THE YEAR</w:t>
      </w:r>
      <w:r w:rsidRPr="00CE715B">
        <w:rPr>
          <w:rFonts w:ascii="Times New Roman" w:hAnsi="Times New Roman" w:cs="Times New Roman"/>
          <w:sz w:val="28"/>
          <w:szCs w:val="28"/>
        </w:rPr>
        <w:t xml:space="preserve">: </w:t>
      </w:r>
      <w:r w:rsidRPr="00574DC3">
        <w:rPr>
          <w:rFonts w:ascii="Times New Roman" w:hAnsi="Times New Roman" w:cs="Times New Roman"/>
          <w:sz w:val="28"/>
          <w:szCs w:val="28"/>
        </w:rPr>
        <w:t xml:space="preserve">The Sanitation Song of the Year is the song adjudged by the </w:t>
      </w:r>
      <w:r w:rsidR="009A7FC7">
        <w:rPr>
          <w:rFonts w:ascii="Times New Roman" w:hAnsi="Times New Roman" w:cs="Times New Roman"/>
          <w:sz w:val="28"/>
          <w:szCs w:val="28"/>
        </w:rPr>
        <w:t>Committee</w:t>
      </w:r>
      <w:r w:rsidR="00790BD1">
        <w:rPr>
          <w:rFonts w:ascii="Times New Roman" w:hAnsi="Times New Roman" w:cs="Times New Roman"/>
          <w:sz w:val="28"/>
          <w:szCs w:val="28"/>
        </w:rPr>
        <w:t xml:space="preserve">, the </w:t>
      </w:r>
      <w:proofErr w:type="spellStart"/>
      <w:r w:rsidR="00790BD1">
        <w:rPr>
          <w:rFonts w:ascii="Times New Roman" w:hAnsi="Times New Roman" w:cs="Times New Roman"/>
          <w:sz w:val="28"/>
          <w:szCs w:val="28"/>
        </w:rPr>
        <w:t>Wa</w:t>
      </w:r>
      <w:proofErr w:type="spellEnd"/>
      <w:r w:rsidR="00790BD1">
        <w:rPr>
          <w:rFonts w:ascii="Times New Roman" w:hAnsi="Times New Roman" w:cs="Times New Roman"/>
          <w:sz w:val="28"/>
          <w:szCs w:val="28"/>
        </w:rPr>
        <w:t xml:space="preserve"> Municipal Assembly</w:t>
      </w:r>
      <w:r w:rsidRPr="00574DC3">
        <w:rPr>
          <w:rFonts w:ascii="Times New Roman" w:hAnsi="Times New Roman" w:cs="Times New Roman"/>
          <w:sz w:val="28"/>
          <w:szCs w:val="28"/>
        </w:rPr>
        <w:t xml:space="preserve"> and the General Public as the </w:t>
      </w:r>
      <w:proofErr w:type="gramStart"/>
      <w:r w:rsidRPr="00574DC3">
        <w:rPr>
          <w:rFonts w:ascii="Times New Roman" w:hAnsi="Times New Roman" w:cs="Times New Roman"/>
          <w:sz w:val="28"/>
          <w:szCs w:val="28"/>
        </w:rPr>
        <w:t>song w</w:t>
      </w:r>
      <w:r w:rsidR="00790BD1">
        <w:rPr>
          <w:rFonts w:ascii="Times New Roman" w:hAnsi="Times New Roman" w:cs="Times New Roman"/>
          <w:sz w:val="28"/>
          <w:szCs w:val="28"/>
        </w:rPr>
        <w:t>hich</w:t>
      </w:r>
      <w:proofErr w:type="gramEnd"/>
      <w:r w:rsidR="00790BD1">
        <w:rPr>
          <w:rFonts w:ascii="Times New Roman" w:hAnsi="Times New Roman" w:cs="Times New Roman"/>
          <w:sz w:val="28"/>
          <w:szCs w:val="28"/>
        </w:rPr>
        <w:t xml:space="preserve"> promote</w:t>
      </w:r>
      <w:r w:rsidRPr="00574DC3">
        <w:rPr>
          <w:rFonts w:ascii="Times New Roman" w:hAnsi="Times New Roman" w:cs="Times New Roman"/>
          <w:sz w:val="28"/>
          <w:szCs w:val="28"/>
        </w:rPr>
        <w:t xml:space="preserve">s sanitation </w:t>
      </w:r>
      <w:r w:rsidR="00790BD1">
        <w:rPr>
          <w:rFonts w:ascii="Times New Roman" w:hAnsi="Times New Roman" w:cs="Times New Roman"/>
          <w:sz w:val="28"/>
          <w:szCs w:val="28"/>
        </w:rPr>
        <w:t>and environmental awareness, public health and community development</w:t>
      </w:r>
      <w:r w:rsidRPr="00574DC3">
        <w:rPr>
          <w:rFonts w:ascii="Times New Roman" w:hAnsi="Times New Roman" w:cs="Times New Roman"/>
          <w:sz w:val="28"/>
          <w:szCs w:val="28"/>
        </w:rPr>
        <w:t>. The song must be a hit single or album released during the year under review.</w:t>
      </w:r>
    </w:p>
    <w:p w14:paraId="5FE86290" w14:textId="63D75A64"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t>PEACE / SECURITY SONG OF THE YEAR</w:t>
      </w:r>
      <w:r w:rsidRPr="00CE715B">
        <w:rPr>
          <w:rFonts w:ascii="Times New Roman" w:hAnsi="Times New Roman" w:cs="Times New Roman"/>
          <w:sz w:val="28"/>
          <w:szCs w:val="28"/>
        </w:rPr>
        <w:t xml:space="preserve">: </w:t>
      </w:r>
      <w:r w:rsidRPr="00574DC3">
        <w:rPr>
          <w:rFonts w:ascii="Times New Roman" w:hAnsi="Times New Roman" w:cs="Times New Roman"/>
          <w:sz w:val="28"/>
          <w:szCs w:val="28"/>
        </w:rPr>
        <w:t>The Peace or Security Song of the Year award goes to the song with lyrics that promote unity, peace, security</w:t>
      </w:r>
      <w:r w:rsidR="00790BD1">
        <w:rPr>
          <w:rFonts w:ascii="Times New Roman" w:hAnsi="Times New Roman" w:cs="Times New Roman"/>
          <w:sz w:val="28"/>
          <w:szCs w:val="28"/>
        </w:rPr>
        <w:t>, conflict resolution and harmony</w:t>
      </w:r>
      <w:r w:rsidRPr="00574DC3">
        <w:rPr>
          <w:rFonts w:ascii="Times New Roman" w:hAnsi="Times New Roman" w:cs="Times New Roman"/>
          <w:sz w:val="28"/>
          <w:szCs w:val="28"/>
        </w:rPr>
        <w:t xml:space="preserve">. It </w:t>
      </w:r>
      <w:proofErr w:type="gramStart"/>
      <w:r w:rsidRPr="00574DC3">
        <w:rPr>
          <w:rFonts w:ascii="Times New Roman" w:hAnsi="Times New Roman" w:cs="Times New Roman"/>
          <w:sz w:val="28"/>
          <w:szCs w:val="28"/>
        </w:rPr>
        <w:t>is adjudged</w:t>
      </w:r>
      <w:proofErr w:type="gramEnd"/>
      <w:r w:rsidRPr="00574DC3">
        <w:rPr>
          <w:rFonts w:ascii="Times New Roman" w:hAnsi="Times New Roman" w:cs="Times New Roman"/>
          <w:sz w:val="28"/>
          <w:szCs w:val="28"/>
        </w:rPr>
        <w:t xml:space="preserve"> by the </w:t>
      </w:r>
      <w:r w:rsidR="009A7FC7">
        <w:rPr>
          <w:rFonts w:ascii="Times New Roman" w:hAnsi="Times New Roman" w:cs="Times New Roman"/>
          <w:sz w:val="28"/>
          <w:szCs w:val="28"/>
        </w:rPr>
        <w:t>Committee</w:t>
      </w:r>
      <w:r w:rsidRPr="00574DC3">
        <w:rPr>
          <w:rFonts w:ascii="Times New Roman" w:hAnsi="Times New Roman" w:cs="Times New Roman"/>
          <w:sz w:val="28"/>
          <w:szCs w:val="28"/>
        </w:rPr>
        <w:t xml:space="preserve"> and must have been released during the </w:t>
      </w:r>
      <w:r w:rsidR="00790BD1">
        <w:rPr>
          <w:rFonts w:ascii="Times New Roman" w:hAnsi="Times New Roman" w:cs="Times New Roman"/>
          <w:sz w:val="28"/>
          <w:szCs w:val="28"/>
        </w:rPr>
        <w:t>period</w:t>
      </w:r>
      <w:r w:rsidRPr="00574DC3">
        <w:rPr>
          <w:rFonts w:ascii="Times New Roman" w:hAnsi="Times New Roman" w:cs="Times New Roman"/>
          <w:sz w:val="28"/>
          <w:szCs w:val="28"/>
        </w:rPr>
        <w:t xml:space="preserve"> under review.</w:t>
      </w:r>
      <w:r w:rsidR="00790BD1">
        <w:rPr>
          <w:rFonts w:ascii="Times New Roman" w:hAnsi="Times New Roman" w:cs="Times New Roman"/>
          <w:sz w:val="28"/>
          <w:szCs w:val="28"/>
        </w:rPr>
        <w:t xml:space="preserve"> </w:t>
      </w:r>
    </w:p>
    <w:p w14:paraId="711A1436" w14:textId="22DF6D38"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t>REGGAE / DANCEHALL ARTISTE OF THE YEAR</w:t>
      </w:r>
      <w:r w:rsidRPr="00CE715B">
        <w:rPr>
          <w:rFonts w:ascii="Times New Roman" w:hAnsi="Times New Roman" w:cs="Times New Roman"/>
          <w:sz w:val="28"/>
          <w:szCs w:val="28"/>
        </w:rPr>
        <w:t xml:space="preserve">: </w:t>
      </w:r>
      <w:proofErr w:type="gramStart"/>
      <w:r w:rsidRPr="00574DC3">
        <w:rPr>
          <w:rFonts w:ascii="Times New Roman" w:hAnsi="Times New Roman" w:cs="Times New Roman"/>
          <w:sz w:val="28"/>
          <w:szCs w:val="28"/>
        </w:rPr>
        <w:t xml:space="preserve">The Reggae or Dancehall Artiste(s) of the Year is adjudged by the Academy, the </w:t>
      </w:r>
      <w:r w:rsidR="009A7FC7">
        <w:rPr>
          <w:rFonts w:ascii="Times New Roman" w:hAnsi="Times New Roman" w:cs="Times New Roman"/>
          <w:sz w:val="28"/>
          <w:szCs w:val="28"/>
        </w:rPr>
        <w:t>Committee</w:t>
      </w:r>
      <w:r w:rsidRPr="00574DC3">
        <w:rPr>
          <w:rFonts w:ascii="Times New Roman" w:hAnsi="Times New Roman" w:cs="Times New Roman"/>
          <w:sz w:val="28"/>
          <w:szCs w:val="28"/>
        </w:rPr>
        <w:t>, and the General Public as the Artiste(s) with the highest audience appeal and popularity within the reggae or dancehall genre</w:t>
      </w:r>
      <w:proofErr w:type="gramEnd"/>
      <w:r w:rsidRPr="00574DC3">
        <w:rPr>
          <w:rFonts w:ascii="Times New Roman" w:hAnsi="Times New Roman" w:cs="Times New Roman"/>
          <w:sz w:val="28"/>
          <w:szCs w:val="28"/>
        </w:rPr>
        <w:t>. The Artiste(s) must have released a hit single or album during the year under review.</w:t>
      </w:r>
    </w:p>
    <w:p w14:paraId="10865D06" w14:textId="3D97DDC5"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t>DIGITAL ARTISTE OF THE YEAR</w:t>
      </w:r>
      <w:r w:rsidRPr="00CE715B">
        <w:rPr>
          <w:rFonts w:ascii="Times New Roman" w:hAnsi="Times New Roman" w:cs="Times New Roman"/>
          <w:sz w:val="28"/>
          <w:szCs w:val="28"/>
        </w:rPr>
        <w:t xml:space="preserve">: </w:t>
      </w:r>
      <w:proofErr w:type="gramStart"/>
      <w:r w:rsidRPr="00574DC3">
        <w:rPr>
          <w:rFonts w:ascii="Times New Roman" w:hAnsi="Times New Roman" w:cs="Times New Roman"/>
          <w:sz w:val="28"/>
          <w:szCs w:val="28"/>
        </w:rPr>
        <w:t xml:space="preserve">The Digital Artiste of the Year is adjudged by the Academy, the </w:t>
      </w:r>
      <w:r w:rsidR="009A7FC7">
        <w:rPr>
          <w:rFonts w:ascii="Times New Roman" w:hAnsi="Times New Roman" w:cs="Times New Roman"/>
          <w:sz w:val="28"/>
          <w:szCs w:val="28"/>
        </w:rPr>
        <w:t>Committee</w:t>
      </w:r>
      <w:r w:rsidRPr="00574DC3">
        <w:rPr>
          <w:rFonts w:ascii="Times New Roman" w:hAnsi="Times New Roman" w:cs="Times New Roman"/>
          <w:sz w:val="28"/>
          <w:szCs w:val="28"/>
        </w:rPr>
        <w:t>, and the General Public</w:t>
      </w:r>
      <w:proofErr w:type="gramEnd"/>
      <w:r w:rsidRPr="00574DC3">
        <w:rPr>
          <w:rFonts w:ascii="Times New Roman" w:hAnsi="Times New Roman" w:cs="Times New Roman"/>
          <w:sz w:val="28"/>
          <w:szCs w:val="28"/>
        </w:rPr>
        <w:t xml:space="preserve"> as the most recognized Artiste who effectively used digital platforms</w:t>
      </w:r>
      <w:r w:rsidR="00B817EB">
        <w:rPr>
          <w:rFonts w:ascii="Times New Roman" w:hAnsi="Times New Roman" w:cs="Times New Roman"/>
          <w:sz w:val="28"/>
          <w:szCs w:val="28"/>
        </w:rPr>
        <w:t xml:space="preserve"> (social media, streaming and online promotion)</w:t>
      </w:r>
      <w:r w:rsidRPr="00574DC3">
        <w:rPr>
          <w:rFonts w:ascii="Times New Roman" w:hAnsi="Times New Roman" w:cs="Times New Roman"/>
          <w:sz w:val="28"/>
          <w:szCs w:val="28"/>
        </w:rPr>
        <w:t xml:space="preserve"> to grow a music brand.</w:t>
      </w:r>
    </w:p>
    <w:p w14:paraId="0DAB56F8" w14:textId="1E880BE8"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t>EMERGING / YOUNG DIGITAL TALENT OF THE YEAR</w:t>
      </w:r>
      <w:r w:rsidRPr="00CE715B">
        <w:rPr>
          <w:rFonts w:ascii="Times New Roman" w:hAnsi="Times New Roman" w:cs="Times New Roman"/>
          <w:sz w:val="28"/>
          <w:szCs w:val="28"/>
        </w:rPr>
        <w:t xml:space="preserve">: </w:t>
      </w:r>
      <w:r w:rsidRPr="00574DC3">
        <w:rPr>
          <w:rFonts w:ascii="Times New Roman" w:hAnsi="Times New Roman" w:cs="Times New Roman"/>
          <w:sz w:val="28"/>
          <w:szCs w:val="28"/>
        </w:rPr>
        <w:t xml:space="preserve">This award goes to a young creative individual </w:t>
      </w:r>
      <w:r w:rsidR="008C2A55" w:rsidRPr="00574DC3">
        <w:rPr>
          <w:rFonts w:ascii="Times New Roman" w:hAnsi="Times New Roman" w:cs="Times New Roman"/>
          <w:sz w:val="28"/>
          <w:szCs w:val="28"/>
        </w:rPr>
        <w:t xml:space="preserve">adjudged by the Academy, the </w:t>
      </w:r>
      <w:r w:rsidR="009A7FC7">
        <w:rPr>
          <w:rFonts w:ascii="Times New Roman" w:hAnsi="Times New Roman" w:cs="Times New Roman"/>
          <w:sz w:val="28"/>
          <w:szCs w:val="28"/>
        </w:rPr>
        <w:t>Committee</w:t>
      </w:r>
      <w:r w:rsidR="008C2A55" w:rsidRPr="00574DC3">
        <w:rPr>
          <w:rFonts w:ascii="Times New Roman" w:hAnsi="Times New Roman" w:cs="Times New Roman"/>
          <w:sz w:val="28"/>
          <w:szCs w:val="28"/>
        </w:rPr>
        <w:t xml:space="preserve">, and the General Public as </w:t>
      </w:r>
      <w:r w:rsidR="008C2A55">
        <w:rPr>
          <w:rFonts w:ascii="Times New Roman" w:hAnsi="Times New Roman" w:cs="Times New Roman"/>
          <w:sz w:val="28"/>
          <w:szCs w:val="28"/>
        </w:rPr>
        <w:t>artiste who</w:t>
      </w:r>
      <w:r w:rsidRPr="00574DC3">
        <w:rPr>
          <w:rFonts w:ascii="Times New Roman" w:hAnsi="Times New Roman" w:cs="Times New Roman"/>
          <w:sz w:val="28"/>
          <w:szCs w:val="28"/>
        </w:rPr>
        <w:t xml:space="preserve"> used digital platforms innovatively to gain recognition and influence.</w:t>
      </w:r>
    </w:p>
    <w:p w14:paraId="01342CE2" w14:textId="2893D906"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t>BEST HIGHLIFE SONG OF THE YEAR</w:t>
      </w:r>
      <w:r w:rsidRPr="00CE715B">
        <w:rPr>
          <w:rFonts w:ascii="Times New Roman" w:hAnsi="Times New Roman" w:cs="Times New Roman"/>
          <w:sz w:val="28"/>
          <w:szCs w:val="28"/>
        </w:rPr>
        <w:t xml:space="preserve">: </w:t>
      </w:r>
      <w:r w:rsidRPr="00574DC3">
        <w:rPr>
          <w:rFonts w:ascii="Times New Roman" w:hAnsi="Times New Roman" w:cs="Times New Roman"/>
          <w:sz w:val="28"/>
          <w:szCs w:val="28"/>
        </w:rPr>
        <w:t xml:space="preserve">The Highlife Song of the Year is the song adjudged by the Academy, the </w:t>
      </w:r>
      <w:r w:rsidR="009A7FC7">
        <w:rPr>
          <w:rFonts w:ascii="Times New Roman" w:hAnsi="Times New Roman" w:cs="Times New Roman"/>
          <w:sz w:val="28"/>
          <w:szCs w:val="28"/>
        </w:rPr>
        <w:t>Committee</w:t>
      </w:r>
      <w:r w:rsidRPr="00574DC3">
        <w:rPr>
          <w:rFonts w:ascii="Times New Roman" w:hAnsi="Times New Roman" w:cs="Times New Roman"/>
          <w:sz w:val="28"/>
          <w:szCs w:val="28"/>
        </w:rPr>
        <w:t>, and the General Public as the most popular highlife song released during the year under review. The song must have generated the most excitement</w:t>
      </w:r>
      <w:r w:rsidR="00CD2E14">
        <w:rPr>
          <w:rFonts w:ascii="Times New Roman" w:hAnsi="Times New Roman" w:cs="Times New Roman"/>
          <w:sz w:val="28"/>
          <w:szCs w:val="28"/>
        </w:rPr>
        <w:t xml:space="preserve"> with quality production and cultural relevance.</w:t>
      </w:r>
    </w:p>
    <w:p w14:paraId="49AA83D6" w14:textId="62D9BDDE"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t>BEST HIGHLIFE / HIPLIFE ARTISTE OF THE YEAR</w:t>
      </w:r>
      <w:r w:rsidRPr="00CE715B">
        <w:rPr>
          <w:rFonts w:ascii="Times New Roman" w:hAnsi="Times New Roman" w:cs="Times New Roman"/>
          <w:sz w:val="28"/>
          <w:szCs w:val="28"/>
        </w:rPr>
        <w:t xml:space="preserve">: </w:t>
      </w:r>
      <w:proofErr w:type="gramStart"/>
      <w:r w:rsidRPr="00574DC3">
        <w:rPr>
          <w:rFonts w:ascii="Times New Roman" w:hAnsi="Times New Roman" w:cs="Times New Roman"/>
          <w:sz w:val="28"/>
          <w:szCs w:val="28"/>
        </w:rPr>
        <w:t xml:space="preserve">The Highlife or Hiplife Artiste(s) of the Year is adjudged by the Academy, the </w:t>
      </w:r>
      <w:r w:rsidR="009A7FC7">
        <w:rPr>
          <w:rFonts w:ascii="Times New Roman" w:hAnsi="Times New Roman" w:cs="Times New Roman"/>
          <w:sz w:val="28"/>
          <w:szCs w:val="28"/>
        </w:rPr>
        <w:t>Committee</w:t>
      </w:r>
      <w:r w:rsidRPr="00574DC3">
        <w:rPr>
          <w:rFonts w:ascii="Times New Roman" w:hAnsi="Times New Roman" w:cs="Times New Roman"/>
          <w:sz w:val="28"/>
          <w:szCs w:val="28"/>
        </w:rPr>
        <w:t>, and the General Public as the Artiste(s) with the highest audience appeal and popularity within the highlife or hiplife genre</w:t>
      </w:r>
      <w:proofErr w:type="gramEnd"/>
      <w:r w:rsidRPr="00574DC3">
        <w:rPr>
          <w:rFonts w:ascii="Times New Roman" w:hAnsi="Times New Roman" w:cs="Times New Roman"/>
          <w:sz w:val="28"/>
          <w:szCs w:val="28"/>
        </w:rPr>
        <w:t>. The Artiste(s) must have released a hit single or album</w:t>
      </w:r>
      <w:r w:rsidR="00CD2E14">
        <w:rPr>
          <w:rFonts w:ascii="Times New Roman" w:hAnsi="Times New Roman" w:cs="Times New Roman"/>
          <w:sz w:val="28"/>
          <w:szCs w:val="28"/>
        </w:rPr>
        <w:t xml:space="preserve"> with quality production and cultural relevance</w:t>
      </w:r>
      <w:r w:rsidRPr="00574DC3">
        <w:rPr>
          <w:rFonts w:ascii="Times New Roman" w:hAnsi="Times New Roman" w:cs="Times New Roman"/>
          <w:sz w:val="28"/>
          <w:szCs w:val="28"/>
        </w:rPr>
        <w:t>.</w:t>
      </w:r>
    </w:p>
    <w:p w14:paraId="2D908941" w14:textId="365C7ADB"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t>AFROBEAT ARTISTE OF THE YEAR</w:t>
      </w:r>
      <w:r w:rsidRPr="00CE715B">
        <w:rPr>
          <w:rFonts w:ascii="Times New Roman" w:hAnsi="Times New Roman" w:cs="Times New Roman"/>
          <w:sz w:val="28"/>
          <w:szCs w:val="28"/>
        </w:rPr>
        <w:t xml:space="preserve">: </w:t>
      </w:r>
      <w:proofErr w:type="gramStart"/>
      <w:r w:rsidRPr="00574DC3">
        <w:rPr>
          <w:rFonts w:ascii="Times New Roman" w:hAnsi="Times New Roman" w:cs="Times New Roman"/>
          <w:sz w:val="28"/>
          <w:szCs w:val="28"/>
        </w:rPr>
        <w:t xml:space="preserve">The Afrobeat Artiste of the Year is adjudged by the Academy, the </w:t>
      </w:r>
      <w:r w:rsidR="009A7FC7">
        <w:rPr>
          <w:rFonts w:ascii="Times New Roman" w:hAnsi="Times New Roman" w:cs="Times New Roman"/>
          <w:sz w:val="28"/>
          <w:szCs w:val="28"/>
        </w:rPr>
        <w:t>Committee</w:t>
      </w:r>
      <w:r w:rsidRPr="00574DC3">
        <w:rPr>
          <w:rFonts w:ascii="Times New Roman" w:hAnsi="Times New Roman" w:cs="Times New Roman"/>
          <w:sz w:val="28"/>
          <w:szCs w:val="28"/>
        </w:rPr>
        <w:t xml:space="preserve">, and the General Public as </w:t>
      </w:r>
      <w:r w:rsidRPr="00574DC3">
        <w:rPr>
          <w:rFonts w:ascii="Times New Roman" w:hAnsi="Times New Roman" w:cs="Times New Roman"/>
          <w:sz w:val="28"/>
          <w:szCs w:val="28"/>
        </w:rPr>
        <w:lastRenderedPageBreak/>
        <w:t>the Artiste</w:t>
      </w:r>
      <w:proofErr w:type="gramEnd"/>
      <w:r w:rsidRPr="00574DC3">
        <w:rPr>
          <w:rFonts w:ascii="Times New Roman" w:hAnsi="Times New Roman" w:cs="Times New Roman"/>
          <w:sz w:val="28"/>
          <w:szCs w:val="28"/>
        </w:rPr>
        <w:t xml:space="preserve"> whose music best </w:t>
      </w:r>
      <w:r w:rsidR="00376B79">
        <w:rPr>
          <w:rFonts w:ascii="Times New Roman" w:hAnsi="Times New Roman" w:cs="Times New Roman"/>
          <w:sz w:val="28"/>
          <w:szCs w:val="28"/>
        </w:rPr>
        <w:t>gains strong traction, influence and audience engagement</w:t>
      </w:r>
      <w:r w:rsidRPr="00574DC3">
        <w:rPr>
          <w:rFonts w:ascii="Times New Roman" w:hAnsi="Times New Roman" w:cs="Times New Roman"/>
          <w:sz w:val="28"/>
          <w:szCs w:val="28"/>
        </w:rPr>
        <w:t xml:space="preserve"> during the </w:t>
      </w:r>
      <w:r w:rsidR="00376B79">
        <w:rPr>
          <w:rFonts w:ascii="Times New Roman" w:hAnsi="Times New Roman" w:cs="Times New Roman"/>
          <w:sz w:val="28"/>
          <w:szCs w:val="28"/>
        </w:rPr>
        <w:t>period</w:t>
      </w:r>
      <w:r w:rsidRPr="00574DC3">
        <w:rPr>
          <w:rFonts w:ascii="Times New Roman" w:hAnsi="Times New Roman" w:cs="Times New Roman"/>
          <w:sz w:val="28"/>
          <w:szCs w:val="28"/>
        </w:rPr>
        <w:t xml:space="preserve"> under review.</w:t>
      </w:r>
    </w:p>
    <w:p w14:paraId="1CEE3FC2" w14:textId="3B1996DE"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t>MOST STREAMED SONG OF THE YEAR</w:t>
      </w:r>
      <w:r w:rsidRPr="00CE715B">
        <w:rPr>
          <w:rFonts w:ascii="Times New Roman" w:hAnsi="Times New Roman" w:cs="Times New Roman"/>
          <w:sz w:val="28"/>
          <w:szCs w:val="28"/>
        </w:rPr>
        <w:t xml:space="preserve">: </w:t>
      </w:r>
      <w:proofErr w:type="gramStart"/>
      <w:r w:rsidRPr="00574DC3">
        <w:rPr>
          <w:rFonts w:ascii="Times New Roman" w:hAnsi="Times New Roman" w:cs="Times New Roman"/>
          <w:sz w:val="28"/>
          <w:szCs w:val="28"/>
        </w:rPr>
        <w:t xml:space="preserve">The Most Streamed Song of the Year is adjudged by the Academy, the </w:t>
      </w:r>
      <w:r w:rsidR="009A7FC7">
        <w:rPr>
          <w:rFonts w:ascii="Times New Roman" w:hAnsi="Times New Roman" w:cs="Times New Roman"/>
          <w:sz w:val="28"/>
          <w:szCs w:val="28"/>
        </w:rPr>
        <w:t>Committee</w:t>
      </w:r>
      <w:r w:rsidRPr="00574DC3">
        <w:rPr>
          <w:rFonts w:ascii="Times New Roman" w:hAnsi="Times New Roman" w:cs="Times New Roman"/>
          <w:sz w:val="28"/>
          <w:szCs w:val="28"/>
        </w:rPr>
        <w:t>, and the General Public as the song with the highest number of verified streams</w:t>
      </w:r>
      <w:proofErr w:type="gramEnd"/>
      <w:r w:rsidRPr="00574DC3">
        <w:rPr>
          <w:rFonts w:ascii="Times New Roman" w:hAnsi="Times New Roman" w:cs="Times New Roman"/>
          <w:sz w:val="28"/>
          <w:szCs w:val="28"/>
        </w:rPr>
        <w:t xml:space="preserve"> across digital platforms during the </w:t>
      </w:r>
      <w:r w:rsidR="00A024B5">
        <w:rPr>
          <w:rFonts w:ascii="Times New Roman" w:hAnsi="Times New Roman" w:cs="Times New Roman"/>
          <w:sz w:val="28"/>
          <w:szCs w:val="28"/>
        </w:rPr>
        <w:t>period</w:t>
      </w:r>
      <w:r w:rsidRPr="00574DC3">
        <w:rPr>
          <w:rFonts w:ascii="Times New Roman" w:hAnsi="Times New Roman" w:cs="Times New Roman"/>
          <w:sz w:val="28"/>
          <w:szCs w:val="28"/>
        </w:rPr>
        <w:t xml:space="preserve"> under review.</w:t>
      </w:r>
    </w:p>
    <w:p w14:paraId="7B10B157" w14:textId="07828096"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t>SOCIAL MEDIA SONG OF THE YEAR</w:t>
      </w:r>
      <w:r w:rsidRPr="00CE715B">
        <w:rPr>
          <w:rFonts w:ascii="Times New Roman" w:hAnsi="Times New Roman" w:cs="Times New Roman"/>
          <w:sz w:val="28"/>
          <w:szCs w:val="28"/>
        </w:rPr>
        <w:t xml:space="preserve">: </w:t>
      </w:r>
      <w:r w:rsidRPr="00574DC3">
        <w:rPr>
          <w:rFonts w:ascii="Times New Roman" w:hAnsi="Times New Roman" w:cs="Times New Roman"/>
          <w:sz w:val="28"/>
          <w:szCs w:val="28"/>
        </w:rPr>
        <w:t>The Social Media</w:t>
      </w:r>
      <w:r w:rsidR="00A024B5">
        <w:rPr>
          <w:rFonts w:ascii="Times New Roman" w:hAnsi="Times New Roman" w:cs="Times New Roman"/>
          <w:sz w:val="28"/>
          <w:szCs w:val="28"/>
        </w:rPr>
        <w:t xml:space="preserve"> (</w:t>
      </w:r>
      <w:proofErr w:type="spellStart"/>
      <w:r w:rsidR="00A024B5">
        <w:rPr>
          <w:rFonts w:ascii="Times New Roman" w:hAnsi="Times New Roman" w:cs="Times New Roman"/>
          <w:sz w:val="28"/>
          <w:szCs w:val="28"/>
        </w:rPr>
        <w:t>Tiktok</w:t>
      </w:r>
      <w:proofErr w:type="spellEnd"/>
      <w:r w:rsidR="00A024B5">
        <w:rPr>
          <w:rFonts w:ascii="Times New Roman" w:hAnsi="Times New Roman" w:cs="Times New Roman"/>
          <w:sz w:val="28"/>
          <w:szCs w:val="28"/>
        </w:rPr>
        <w:t xml:space="preserve">, Facebook, X, </w:t>
      </w:r>
      <w:proofErr w:type="spellStart"/>
      <w:r w:rsidR="00A024B5">
        <w:rPr>
          <w:rFonts w:ascii="Times New Roman" w:hAnsi="Times New Roman" w:cs="Times New Roman"/>
          <w:sz w:val="28"/>
          <w:szCs w:val="28"/>
        </w:rPr>
        <w:t>etc</w:t>
      </w:r>
      <w:proofErr w:type="spellEnd"/>
      <w:r w:rsidR="00A024B5">
        <w:rPr>
          <w:rFonts w:ascii="Times New Roman" w:hAnsi="Times New Roman" w:cs="Times New Roman"/>
          <w:sz w:val="28"/>
          <w:szCs w:val="28"/>
        </w:rPr>
        <w:t>)</w:t>
      </w:r>
      <w:r w:rsidRPr="00574DC3">
        <w:rPr>
          <w:rFonts w:ascii="Times New Roman" w:hAnsi="Times New Roman" w:cs="Times New Roman"/>
          <w:sz w:val="28"/>
          <w:szCs w:val="28"/>
        </w:rPr>
        <w:t xml:space="preserve"> </w:t>
      </w:r>
      <w:proofErr w:type="gramStart"/>
      <w:r w:rsidRPr="00574DC3">
        <w:rPr>
          <w:rFonts w:ascii="Times New Roman" w:hAnsi="Times New Roman" w:cs="Times New Roman"/>
          <w:sz w:val="28"/>
          <w:szCs w:val="28"/>
        </w:rPr>
        <w:t xml:space="preserve">Song of the Year is adjudged by the Academy, the </w:t>
      </w:r>
      <w:r w:rsidR="009A7FC7">
        <w:rPr>
          <w:rFonts w:ascii="Times New Roman" w:hAnsi="Times New Roman" w:cs="Times New Roman"/>
          <w:sz w:val="28"/>
          <w:szCs w:val="28"/>
        </w:rPr>
        <w:t>Committee</w:t>
      </w:r>
      <w:r w:rsidRPr="00574DC3">
        <w:rPr>
          <w:rFonts w:ascii="Times New Roman" w:hAnsi="Times New Roman" w:cs="Times New Roman"/>
          <w:sz w:val="28"/>
          <w:szCs w:val="28"/>
        </w:rPr>
        <w:t xml:space="preserve">, and the General Public as the song that trended most on social media platforms and inspired widespread user-generated content during the </w:t>
      </w:r>
      <w:r w:rsidR="00A024B5">
        <w:rPr>
          <w:rFonts w:ascii="Times New Roman" w:hAnsi="Times New Roman" w:cs="Times New Roman"/>
          <w:sz w:val="28"/>
          <w:szCs w:val="28"/>
        </w:rPr>
        <w:t>period</w:t>
      </w:r>
      <w:r w:rsidRPr="00574DC3">
        <w:rPr>
          <w:rFonts w:ascii="Times New Roman" w:hAnsi="Times New Roman" w:cs="Times New Roman"/>
          <w:sz w:val="28"/>
          <w:szCs w:val="28"/>
        </w:rPr>
        <w:t xml:space="preserve"> under review</w:t>
      </w:r>
      <w:r w:rsidR="00A024B5">
        <w:rPr>
          <w:rFonts w:ascii="Times New Roman" w:hAnsi="Times New Roman" w:cs="Times New Roman"/>
          <w:sz w:val="28"/>
          <w:szCs w:val="28"/>
        </w:rPr>
        <w:t xml:space="preserve"> with users’ links attached</w:t>
      </w:r>
      <w:proofErr w:type="gramEnd"/>
      <w:r w:rsidRPr="00574DC3">
        <w:rPr>
          <w:rFonts w:ascii="Times New Roman" w:hAnsi="Times New Roman" w:cs="Times New Roman"/>
          <w:sz w:val="28"/>
          <w:szCs w:val="28"/>
        </w:rPr>
        <w:t>.</w:t>
      </w:r>
    </w:p>
    <w:p w14:paraId="4A705BD4" w14:textId="6EDFC647"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t>MUSIC VIDEO PRODUCER OF THE YEAR</w:t>
      </w:r>
      <w:r w:rsidRPr="00CE715B">
        <w:rPr>
          <w:rFonts w:ascii="Times New Roman" w:hAnsi="Times New Roman" w:cs="Times New Roman"/>
          <w:sz w:val="28"/>
          <w:szCs w:val="28"/>
        </w:rPr>
        <w:t xml:space="preserve">: </w:t>
      </w:r>
      <w:r w:rsidRPr="00574DC3">
        <w:rPr>
          <w:rFonts w:ascii="Times New Roman" w:hAnsi="Times New Roman" w:cs="Times New Roman"/>
          <w:sz w:val="28"/>
          <w:szCs w:val="28"/>
        </w:rPr>
        <w:t xml:space="preserve">The Music Video Producer of the Year </w:t>
      </w:r>
      <w:proofErr w:type="gramStart"/>
      <w:r w:rsidRPr="00574DC3">
        <w:rPr>
          <w:rFonts w:ascii="Times New Roman" w:hAnsi="Times New Roman" w:cs="Times New Roman"/>
          <w:sz w:val="28"/>
          <w:szCs w:val="28"/>
        </w:rPr>
        <w:t xml:space="preserve">is adjudged by the Academy, the </w:t>
      </w:r>
      <w:r w:rsidR="009A7FC7">
        <w:rPr>
          <w:rFonts w:ascii="Times New Roman" w:hAnsi="Times New Roman" w:cs="Times New Roman"/>
          <w:sz w:val="28"/>
          <w:szCs w:val="28"/>
        </w:rPr>
        <w:t>Committee</w:t>
      </w:r>
      <w:r w:rsidRPr="00574DC3">
        <w:rPr>
          <w:rFonts w:ascii="Times New Roman" w:hAnsi="Times New Roman" w:cs="Times New Roman"/>
          <w:sz w:val="28"/>
          <w:szCs w:val="28"/>
        </w:rPr>
        <w:t>, and the General Public and awarded to a producer who demonstrated excellence in music video production through creativity and quality output</w:t>
      </w:r>
      <w:proofErr w:type="gramEnd"/>
      <w:r w:rsidRPr="00574DC3">
        <w:rPr>
          <w:rFonts w:ascii="Times New Roman" w:hAnsi="Times New Roman" w:cs="Times New Roman"/>
          <w:sz w:val="28"/>
          <w:szCs w:val="28"/>
        </w:rPr>
        <w:t>.</w:t>
      </w:r>
    </w:p>
    <w:p w14:paraId="537FAC5B" w14:textId="719C783A"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t>SOUND ENGINEER OF THE YEAR</w:t>
      </w:r>
      <w:r w:rsidRPr="00CE715B">
        <w:rPr>
          <w:rFonts w:ascii="Times New Roman" w:hAnsi="Times New Roman" w:cs="Times New Roman"/>
          <w:sz w:val="28"/>
          <w:szCs w:val="28"/>
        </w:rPr>
        <w:t xml:space="preserve">: </w:t>
      </w:r>
      <w:r w:rsidRPr="00574DC3">
        <w:rPr>
          <w:rFonts w:ascii="Times New Roman" w:hAnsi="Times New Roman" w:cs="Times New Roman"/>
          <w:sz w:val="28"/>
          <w:szCs w:val="28"/>
        </w:rPr>
        <w:t xml:space="preserve">The Sound Engineer of the Year award </w:t>
      </w:r>
      <w:proofErr w:type="gramStart"/>
      <w:r w:rsidRPr="00574DC3">
        <w:rPr>
          <w:rFonts w:ascii="Times New Roman" w:hAnsi="Times New Roman" w:cs="Times New Roman"/>
          <w:sz w:val="28"/>
          <w:szCs w:val="28"/>
        </w:rPr>
        <w:t>is adjudged</w:t>
      </w:r>
      <w:proofErr w:type="gramEnd"/>
      <w:r w:rsidRPr="00574DC3">
        <w:rPr>
          <w:rFonts w:ascii="Times New Roman" w:hAnsi="Times New Roman" w:cs="Times New Roman"/>
          <w:sz w:val="28"/>
          <w:szCs w:val="28"/>
        </w:rPr>
        <w:t xml:space="preserve"> by peers and the </w:t>
      </w:r>
      <w:r w:rsidR="009A7FC7">
        <w:rPr>
          <w:rFonts w:ascii="Times New Roman" w:hAnsi="Times New Roman" w:cs="Times New Roman"/>
          <w:sz w:val="28"/>
          <w:szCs w:val="28"/>
        </w:rPr>
        <w:t>Committee</w:t>
      </w:r>
      <w:r w:rsidRPr="00574DC3">
        <w:rPr>
          <w:rFonts w:ascii="Times New Roman" w:hAnsi="Times New Roman" w:cs="Times New Roman"/>
          <w:sz w:val="28"/>
          <w:szCs w:val="28"/>
        </w:rPr>
        <w:t xml:space="preserve"> and goes to the sound engineer directly responsible for the recording, mastering, and technical treatment of a nominated song during the </w:t>
      </w:r>
      <w:r w:rsidR="00970391">
        <w:rPr>
          <w:rFonts w:ascii="Times New Roman" w:hAnsi="Times New Roman" w:cs="Times New Roman"/>
          <w:sz w:val="28"/>
          <w:szCs w:val="28"/>
        </w:rPr>
        <w:t>period</w:t>
      </w:r>
      <w:r w:rsidRPr="00574DC3">
        <w:rPr>
          <w:rFonts w:ascii="Times New Roman" w:hAnsi="Times New Roman" w:cs="Times New Roman"/>
          <w:sz w:val="28"/>
          <w:szCs w:val="28"/>
        </w:rPr>
        <w:t xml:space="preserve"> under review.</w:t>
      </w:r>
    </w:p>
    <w:p w14:paraId="6403FED1" w14:textId="6801D302"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t>MUSIC BLOGGER / CONTENT CREATOR OF THE YEAR</w:t>
      </w:r>
      <w:r w:rsidRPr="00CE715B">
        <w:rPr>
          <w:rFonts w:ascii="Times New Roman" w:hAnsi="Times New Roman" w:cs="Times New Roman"/>
          <w:sz w:val="28"/>
          <w:szCs w:val="28"/>
        </w:rPr>
        <w:t xml:space="preserve">: </w:t>
      </w:r>
      <w:proofErr w:type="gramStart"/>
      <w:r w:rsidRPr="00574DC3">
        <w:rPr>
          <w:rFonts w:ascii="Times New Roman" w:hAnsi="Times New Roman" w:cs="Times New Roman"/>
          <w:sz w:val="28"/>
          <w:szCs w:val="28"/>
        </w:rPr>
        <w:t xml:space="preserve">The Music Blogger or Content Creator of the Year is adjudged by the Academy, the </w:t>
      </w:r>
      <w:r w:rsidR="009A7FC7">
        <w:rPr>
          <w:rFonts w:ascii="Times New Roman" w:hAnsi="Times New Roman" w:cs="Times New Roman"/>
          <w:sz w:val="28"/>
          <w:szCs w:val="28"/>
        </w:rPr>
        <w:t>Committee</w:t>
      </w:r>
      <w:r w:rsidRPr="00574DC3">
        <w:rPr>
          <w:rFonts w:ascii="Times New Roman" w:hAnsi="Times New Roman" w:cs="Times New Roman"/>
          <w:sz w:val="28"/>
          <w:szCs w:val="28"/>
        </w:rPr>
        <w:t>, and the General Public as the most creative individual who consistently produced engaging digital content that influenced entertainment or culture</w:t>
      </w:r>
      <w:proofErr w:type="gramEnd"/>
      <w:r w:rsidRPr="00574DC3">
        <w:rPr>
          <w:rFonts w:ascii="Times New Roman" w:hAnsi="Times New Roman" w:cs="Times New Roman"/>
          <w:sz w:val="28"/>
          <w:szCs w:val="28"/>
        </w:rPr>
        <w:t>.</w:t>
      </w:r>
    </w:p>
    <w:p w14:paraId="08537703" w14:textId="55917981"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t>MEDIA PERSONALITY / ENTERTAINMENT PRESENTER OF THE YEAR</w:t>
      </w:r>
      <w:r w:rsidRPr="00CE715B">
        <w:rPr>
          <w:rFonts w:ascii="Times New Roman" w:hAnsi="Times New Roman" w:cs="Times New Roman"/>
          <w:sz w:val="28"/>
          <w:szCs w:val="28"/>
        </w:rPr>
        <w:t xml:space="preserve">: </w:t>
      </w:r>
      <w:proofErr w:type="gramStart"/>
      <w:r w:rsidRPr="00574DC3">
        <w:rPr>
          <w:rFonts w:ascii="Times New Roman" w:hAnsi="Times New Roman" w:cs="Times New Roman"/>
          <w:sz w:val="28"/>
          <w:szCs w:val="28"/>
        </w:rPr>
        <w:t xml:space="preserve">The Media Personality of the Year is adjudged by the Academy, the </w:t>
      </w:r>
      <w:r w:rsidR="009A7FC7">
        <w:rPr>
          <w:rFonts w:ascii="Times New Roman" w:hAnsi="Times New Roman" w:cs="Times New Roman"/>
          <w:sz w:val="28"/>
          <w:szCs w:val="28"/>
        </w:rPr>
        <w:t>Committee</w:t>
      </w:r>
      <w:r w:rsidRPr="00574DC3">
        <w:rPr>
          <w:rFonts w:ascii="Times New Roman" w:hAnsi="Times New Roman" w:cs="Times New Roman"/>
          <w:sz w:val="28"/>
          <w:szCs w:val="28"/>
        </w:rPr>
        <w:t>, and the General Public as the most recognized media personality who significantly contributed to music promotion and public discourse</w:t>
      </w:r>
      <w:proofErr w:type="gramEnd"/>
      <w:r w:rsidRPr="00574DC3">
        <w:rPr>
          <w:rFonts w:ascii="Times New Roman" w:hAnsi="Times New Roman" w:cs="Times New Roman"/>
          <w:sz w:val="28"/>
          <w:szCs w:val="28"/>
        </w:rPr>
        <w:t>.</w:t>
      </w:r>
    </w:p>
    <w:p w14:paraId="050974D3" w14:textId="798ACD3C"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t>COMEDIAN(S) OF THE YEAR</w:t>
      </w:r>
      <w:r w:rsidRPr="00CE715B">
        <w:rPr>
          <w:rFonts w:ascii="Times New Roman" w:hAnsi="Times New Roman" w:cs="Times New Roman"/>
          <w:sz w:val="28"/>
          <w:szCs w:val="28"/>
        </w:rPr>
        <w:t xml:space="preserve">: </w:t>
      </w:r>
      <w:r w:rsidRPr="00574DC3">
        <w:rPr>
          <w:rFonts w:ascii="Times New Roman" w:hAnsi="Times New Roman" w:cs="Times New Roman"/>
          <w:sz w:val="28"/>
          <w:szCs w:val="28"/>
        </w:rPr>
        <w:t>This award goes to a comedian or comedy group whose content provided positive entertainment and strong audience engagement.</w:t>
      </w:r>
      <w:bookmarkStart w:id="0" w:name="_GoBack"/>
      <w:bookmarkEnd w:id="0"/>
    </w:p>
    <w:p w14:paraId="56D3881C" w14:textId="1C83BC2C"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t>BEST DJ OF THE YEAR</w:t>
      </w:r>
      <w:r w:rsidRPr="00CE715B">
        <w:rPr>
          <w:rFonts w:ascii="Times New Roman" w:hAnsi="Times New Roman" w:cs="Times New Roman"/>
          <w:sz w:val="28"/>
          <w:szCs w:val="28"/>
        </w:rPr>
        <w:t xml:space="preserve">: </w:t>
      </w:r>
      <w:proofErr w:type="gramStart"/>
      <w:r w:rsidRPr="00574DC3">
        <w:rPr>
          <w:rFonts w:ascii="Times New Roman" w:hAnsi="Times New Roman" w:cs="Times New Roman"/>
          <w:sz w:val="28"/>
          <w:szCs w:val="28"/>
        </w:rPr>
        <w:t xml:space="preserve">The Best DJ of the Year is adjudged by the Academy, the </w:t>
      </w:r>
      <w:r w:rsidR="009A7FC7">
        <w:rPr>
          <w:rFonts w:ascii="Times New Roman" w:hAnsi="Times New Roman" w:cs="Times New Roman"/>
          <w:sz w:val="28"/>
          <w:szCs w:val="28"/>
        </w:rPr>
        <w:t>Committee</w:t>
      </w:r>
      <w:r w:rsidRPr="00574DC3">
        <w:rPr>
          <w:rFonts w:ascii="Times New Roman" w:hAnsi="Times New Roman" w:cs="Times New Roman"/>
          <w:sz w:val="28"/>
          <w:szCs w:val="28"/>
        </w:rPr>
        <w:t xml:space="preserve">, and the General Public as the DJ with the highest audience </w:t>
      </w:r>
      <w:r w:rsidR="00184259" w:rsidRPr="00574DC3">
        <w:rPr>
          <w:rFonts w:ascii="Times New Roman" w:hAnsi="Times New Roman" w:cs="Times New Roman"/>
          <w:sz w:val="28"/>
          <w:szCs w:val="28"/>
        </w:rPr>
        <w:t>appeal</w:t>
      </w:r>
      <w:r w:rsidR="00184259">
        <w:rPr>
          <w:rFonts w:ascii="Times New Roman" w:hAnsi="Times New Roman" w:cs="Times New Roman"/>
          <w:sz w:val="28"/>
          <w:szCs w:val="28"/>
        </w:rPr>
        <w:t xml:space="preserve">, </w:t>
      </w:r>
      <w:r w:rsidR="00184259" w:rsidRPr="00574DC3">
        <w:rPr>
          <w:rFonts w:ascii="Times New Roman" w:hAnsi="Times New Roman" w:cs="Times New Roman"/>
          <w:sz w:val="28"/>
          <w:szCs w:val="28"/>
        </w:rPr>
        <w:t>popularity</w:t>
      </w:r>
      <w:r w:rsidR="00970391">
        <w:rPr>
          <w:rFonts w:ascii="Times New Roman" w:hAnsi="Times New Roman" w:cs="Times New Roman"/>
          <w:sz w:val="28"/>
          <w:szCs w:val="28"/>
        </w:rPr>
        <w:t xml:space="preserve"> and crowd engagement</w:t>
      </w:r>
      <w:r w:rsidRPr="00574DC3">
        <w:rPr>
          <w:rFonts w:ascii="Times New Roman" w:hAnsi="Times New Roman" w:cs="Times New Roman"/>
          <w:sz w:val="28"/>
          <w:szCs w:val="28"/>
        </w:rPr>
        <w:t xml:space="preserve"> who consistently promoted local content within the Upper West Region</w:t>
      </w:r>
      <w:proofErr w:type="gramEnd"/>
      <w:r w:rsidRPr="00574DC3">
        <w:rPr>
          <w:rFonts w:ascii="Times New Roman" w:hAnsi="Times New Roman" w:cs="Times New Roman"/>
          <w:sz w:val="28"/>
          <w:szCs w:val="28"/>
        </w:rPr>
        <w:t>.</w:t>
      </w:r>
      <w:r w:rsidR="00970391">
        <w:rPr>
          <w:rFonts w:ascii="Times New Roman" w:hAnsi="Times New Roman" w:cs="Times New Roman"/>
          <w:sz w:val="28"/>
          <w:szCs w:val="28"/>
        </w:rPr>
        <w:t xml:space="preserve"> </w:t>
      </w:r>
    </w:p>
    <w:p w14:paraId="0C1982A0" w14:textId="3A715987"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lastRenderedPageBreak/>
        <w:t>BEST CAMP OF THE YEAR</w:t>
      </w:r>
      <w:r w:rsidRPr="00CE715B">
        <w:rPr>
          <w:rFonts w:ascii="Times New Roman" w:hAnsi="Times New Roman" w:cs="Times New Roman"/>
          <w:sz w:val="28"/>
          <w:szCs w:val="28"/>
        </w:rPr>
        <w:t xml:space="preserve">: </w:t>
      </w:r>
      <w:proofErr w:type="gramStart"/>
      <w:r w:rsidRPr="00574DC3">
        <w:rPr>
          <w:rFonts w:ascii="Times New Roman" w:hAnsi="Times New Roman" w:cs="Times New Roman"/>
          <w:sz w:val="28"/>
          <w:szCs w:val="28"/>
        </w:rPr>
        <w:t xml:space="preserve">The Best Camp of the Year is adjudged by the Academy, the </w:t>
      </w:r>
      <w:r w:rsidR="009A7FC7">
        <w:rPr>
          <w:rFonts w:ascii="Times New Roman" w:hAnsi="Times New Roman" w:cs="Times New Roman"/>
          <w:sz w:val="28"/>
          <w:szCs w:val="28"/>
        </w:rPr>
        <w:t>Committee</w:t>
      </w:r>
      <w:r w:rsidRPr="00574DC3">
        <w:rPr>
          <w:rFonts w:ascii="Times New Roman" w:hAnsi="Times New Roman" w:cs="Times New Roman"/>
          <w:sz w:val="28"/>
          <w:szCs w:val="28"/>
        </w:rPr>
        <w:t>, and the General Public as the most recognized music group, crew, or camp that nurtured talent and contributed positively to the music industry</w:t>
      </w:r>
      <w:proofErr w:type="gramEnd"/>
      <w:r w:rsidRPr="00574DC3">
        <w:rPr>
          <w:rFonts w:ascii="Times New Roman" w:hAnsi="Times New Roman" w:cs="Times New Roman"/>
          <w:sz w:val="28"/>
          <w:szCs w:val="28"/>
        </w:rPr>
        <w:t>.</w:t>
      </w:r>
    </w:p>
    <w:p w14:paraId="49B4EF8B" w14:textId="565AC63B"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t>FAN BASE OF THE YEAR</w:t>
      </w:r>
      <w:r w:rsidRPr="00CE715B">
        <w:rPr>
          <w:rFonts w:ascii="Times New Roman" w:hAnsi="Times New Roman" w:cs="Times New Roman"/>
          <w:sz w:val="28"/>
          <w:szCs w:val="28"/>
        </w:rPr>
        <w:t xml:space="preserve">: </w:t>
      </w:r>
      <w:r w:rsidRPr="00574DC3">
        <w:rPr>
          <w:rFonts w:ascii="Times New Roman" w:hAnsi="Times New Roman" w:cs="Times New Roman"/>
          <w:sz w:val="28"/>
          <w:szCs w:val="28"/>
        </w:rPr>
        <w:t>The Fan Base of the Year</w:t>
      </w:r>
      <w:r w:rsidR="007872D9">
        <w:rPr>
          <w:rFonts w:ascii="Times New Roman" w:hAnsi="Times New Roman" w:cs="Times New Roman"/>
          <w:sz w:val="28"/>
          <w:szCs w:val="28"/>
        </w:rPr>
        <w:t xml:space="preserve"> is the fan base </w:t>
      </w:r>
      <w:r w:rsidR="007872D9" w:rsidRPr="00574DC3">
        <w:rPr>
          <w:rFonts w:ascii="Times New Roman" w:hAnsi="Times New Roman" w:cs="Times New Roman"/>
          <w:sz w:val="28"/>
          <w:szCs w:val="28"/>
        </w:rPr>
        <w:t xml:space="preserve">adjudged by the Academy, the </w:t>
      </w:r>
      <w:r w:rsidR="009A7FC7">
        <w:rPr>
          <w:rFonts w:ascii="Times New Roman" w:hAnsi="Times New Roman" w:cs="Times New Roman"/>
          <w:sz w:val="28"/>
          <w:szCs w:val="28"/>
        </w:rPr>
        <w:t>Committee</w:t>
      </w:r>
      <w:r w:rsidR="007872D9" w:rsidRPr="00574DC3">
        <w:rPr>
          <w:rFonts w:ascii="Times New Roman" w:hAnsi="Times New Roman" w:cs="Times New Roman"/>
          <w:sz w:val="28"/>
          <w:szCs w:val="28"/>
        </w:rPr>
        <w:t>, and the General Public as</w:t>
      </w:r>
      <w:r w:rsidRPr="00574DC3">
        <w:rPr>
          <w:rFonts w:ascii="Times New Roman" w:hAnsi="Times New Roman" w:cs="Times New Roman"/>
          <w:sz w:val="28"/>
          <w:szCs w:val="28"/>
        </w:rPr>
        <w:t xml:space="preserve"> the most active, loyal, and supportive fan community of an Artiste across the region.</w:t>
      </w:r>
    </w:p>
    <w:p w14:paraId="3D5682E9" w14:textId="6B1F91E0" w:rsidR="00574DC3" w:rsidRPr="00574DC3" w:rsidRDefault="00574DC3" w:rsidP="00574DC3">
      <w:pPr>
        <w:numPr>
          <w:ilvl w:val="0"/>
          <w:numId w:val="11"/>
        </w:numPr>
        <w:spacing w:line="40" w:lineRule="atLeast"/>
        <w:rPr>
          <w:rFonts w:ascii="Times New Roman" w:hAnsi="Times New Roman" w:cs="Times New Roman"/>
          <w:sz w:val="28"/>
          <w:szCs w:val="28"/>
        </w:rPr>
      </w:pPr>
      <w:r w:rsidRPr="00574DC3">
        <w:rPr>
          <w:rFonts w:ascii="Times New Roman" w:hAnsi="Times New Roman" w:cs="Times New Roman"/>
          <w:b/>
          <w:bCs/>
          <w:sz w:val="28"/>
          <w:szCs w:val="28"/>
        </w:rPr>
        <w:t>GRAPHIC DESIGNER OF THE YEAR</w:t>
      </w:r>
      <w:r w:rsidRPr="00CE715B">
        <w:rPr>
          <w:rFonts w:ascii="Times New Roman" w:hAnsi="Times New Roman" w:cs="Times New Roman"/>
          <w:sz w:val="28"/>
          <w:szCs w:val="28"/>
        </w:rPr>
        <w:t xml:space="preserve">: </w:t>
      </w:r>
      <w:r w:rsidRPr="00574DC3">
        <w:rPr>
          <w:rFonts w:ascii="Times New Roman" w:hAnsi="Times New Roman" w:cs="Times New Roman"/>
          <w:sz w:val="28"/>
          <w:szCs w:val="28"/>
        </w:rPr>
        <w:t>The Graphic Designer of the Year award goes to the designer whose creative works significantly enhanced music branding, promotion, and visual identity.</w:t>
      </w:r>
    </w:p>
    <w:p w14:paraId="29CE15C4" w14:textId="6897DBC9" w:rsidR="00DD33A1" w:rsidRPr="00184259" w:rsidRDefault="00574DC3" w:rsidP="00574DC3">
      <w:pPr>
        <w:spacing w:line="40" w:lineRule="atLeast"/>
        <w:ind w:left="360"/>
        <w:rPr>
          <w:rFonts w:ascii="Times New Roman" w:hAnsi="Times New Roman" w:cs="Times New Roman"/>
          <w:b/>
          <w:bCs/>
          <w:sz w:val="36"/>
          <w:szCs w:val="36"/>
        </w:rPr>
      </w:pPr>
      <w:r w:rsidRPr="00574DC3">
        <w:rPr>
          <w:rFonts w:ascii="Times New Roman" w:hAnsi="Times New Roman" w:cs="Times New Roman"/>
          <w:b/>
          <w:bCs/>
          <w:sz w:val="36"/>
          <w:szCs w:val="36"/>
        </w:rPr>
        <w:t xml:space="preserve">NB: </w:t>
      </w:r>
      <w:r w:rsidRPr="00574DC3">
        <w:rPr>
          <w:rFonts w:ascii="Times New Roman" w:hAnsi="Times New Roman" w:cs="Times New Roman"/>
          <w:b/>
          <w:bCs/>
          <w:i/>
          <w:iCs/>
          <w:sz w:val="36"/>
          <w:szCs w:val="36"/>
        </w:rPr>
        <w:t>Period under review is from 1st January, 2023 to 31st December, 2025.</w:t>
      </w:r>
    </w:p>
    <w:sectPr w:rsidR="00DD33A1" w:rsidRPr="00184259" w:rsidSect="00492BBB">
      <w:headerReference w:type="first" r:id="rId7"/>
      <w:footerReference w:type="first" r:id="rId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F85D99" w14:textId="77777777" w:rsidR="002E6434" w:rsidRDefault="002E6434" w:rsidP="007C0D2D">
      <w:pPr>
        <w:spacing w:after="0" w:line="240" w:lineRule="auto"/>
      </w:pPr>
      <w:r>
        <w:separator/>
      </w:r>
    </w:p>
  </w:endnote>
  <w:endnote w:type="continuationSeparator" w:id="0">
    <w:p w14:paraId="62BE658A" w14:textId="77777777" w:rsidR="002E6434" w:rsidRDefault="002E6434" w:rsidP="007C0D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75082396"/>
      <w:docPartObj>
        <w:docPartGallery w:val="Page Numbers (Bottom of Page)"/>
        <w:docPartUnique/>
      </w:docPartObj>
    </w:sdtPr>
    <w:sdtEndPr>
      <w:rPr>
        <w:noProof/>
      </w:rPr>
    </w:sdtEndPr>
    <w:sdtContent>
      <w:p w14:paraId="43539B9D" w14:textId="002402B2" w:rsidR="009A7FC7" w:rsidRDefault="009A7FC7">
        <w:pPr>
          <w:pStyle w:val="Footer"/>
          <w:jc w:val="center"/>
        </w:pPr>
        <w:r>
          <w:fldChar w:fldCharType="begin"/>
        </w:r>
        <w:r>
          <w:instrText xml:space="preserve"> PAGE   \* MERGEFORMAT </w:instrText>
        </w:r>
        <w:r>
          <w:fldChar w:fldCharType="separate"/>
        </w:r>
        <w:r w:rsidR="00960251">
          <w:rPr>
            <w:noProof/>
          </w:rPr>
          <w:t>1</w:t>
        </w:r>
        <w:r>
          <w:rPr>
            <w:noProof/>
          </w:rPr>
          <w:fldChar w:fldCharType="end"/>
        </w:r>
      </w:p>
    </w:sdtContent>
  </w:sdt>
  <w:p w14:paraId="0F94321F" w14:textId="77777777" w:rsidR="009A7FC7" w:rsidRDefault="009A7FC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0B4DF3" w14:textId="77777777" w:rsidR="002E6434" w:rsidRDefault="002E6434" w:rsidP="007C0D2D">
      <w:pPr>
        <w:spacing w:after="0" w:line="240" w:lineRule="auto"/>
      </w:pPr>
      <w:r>
        <w:separator/>
      </w:r>
    </w:p>
  </w:footnote>
  <w:footnote w:type="continuationSeparator" w:id="0">
    <w:p w14:paraId="2622F30E" w14:textId="77777777" w:rsidR="002E6434" w:rsidRDefault="002E6434" w:rsidP="007C0D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17AE95" w14:textId="2DFF5329" w:rsidR="00492BBB" w:rsidRPr="00492BBB" w:rsidRDefault="00492BBB" w:rsidP="00574DC3">
    <w:pPr>
      <w:spacing w:line="40" w:lineRule="atLeast"/>
      <w:rPr>
        <w:rFonts w:ascii="Times New Roman" w:hAnsi="Times New Roman" w:cs="Times New Roman"/>
        <w:b/>
        <w:sz w:val="24"/>
        <w:szCs w:val="24"/>
        <w:u w:val="double"/>
      </w:rPr>
    </w:pPr>
    <w:r w:rsidRPr="007C0D2D">
      <w:rPr>
        <w:noProof/>
      </w:rPr>
      <w:drawing>
        <wp:anchor distT="0" distB="0" distL="114300" distR="114300" simplePos="0" relativeHeight="251664384" behindDoc="1" locked="0" layoutInCell="1" allowOverlap="1" wp14:anchorId="401663ED" wp14:editId="114E3DA7">
          <wp:simplePos x="0" y="0"/>
          <wp:positionH relativeFrom="margin">
            <wp:posOffset>5819775</wp:posOffset>
          </wp:positionH>
          <wp:positionV relativeFrom="paragraph">
            <wp:posOffset>-55245</wp:posOffset>
          </wp:positionV>
          <wp:extent cx="863600" cy="70485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ruma.jpeg"/>
                  <pic:cNvPicPr/>
                </pic:nvPicPr>
                <pic:blipFill>
                  <a:blip r:embed="rId1">
                    <a:extLst>
                      <a:ext uri="{28A0092B-C50C-407E-A947-70E740481C1C}">
                        <a14:useLocalDpi xmlns:a14="http://schemas.microsoft.com/office/drawing/2010/main" val="0"/>
                      </a:ext>
                    </a:extLst>
                  </a:blip>
                  <a:stretch>
                    <a:fillRect/>
                  </a:stretch>
                </pic:blipFill>
                <pic:spPr>
                  <a:xfrm>
                    <a:off x="0" y="0"/>
                    <a:ext cx="863600" cy="704850"/>
                  </a:xfrm>
                  <a:prstGeom prst="rect">
                    <a:avLst/>
                  </a:prstGeom>
                </pic:spPr>
              </pic:pic>
            </a:graphicData>
          </a:graphic>
          <wp14:sizeRelH relativeFrom="margin">
            <wp14:pctWidth>0</wp14:pctWidth>
          </wp14:sizeRelH>
          <wp14:sizeRelV relativeFrom="margin">
            <wp14:pctHeight>0</wp14:pctHeight>
          </wp14:sizeRelV>
        </wp:anchor>
      </w:drawing>
    </w:r>
    <w:r w:rsidRPr="007C0D2D">
      <w:rPr>
        <w:noProof/>
      </w:rPr>
      <w:drawing>
        <wp:anchor distT="0" distB="0" distL="114300" distR="114300" simplePos="0" relativeHeight="251660288" behindDoc="1" locked="0" layoutInCell="1" allowOverlap="1" wp14:anchorId="2EDEF6F0" wp14:editId="539ED1AE">
          <wp:simplePos x="0" y="0"/>
          <wp:positionH relativeFrom="margin">
            <wp:posOffset>-800100</wp:posOffset>
          </wp:positionH>
          <wp:positionV relativeFrom="paragraph">
            <wp:posOffset>-234950</wp:posOffset>
          </wp:positionV>
          <wp:extent cx="863600" cy="7048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ruma.jpeg"/>
                  <pic:cNvPicPr/>
                </pic:nvPicPr>
                <pic:blipFill>
                  <a:blip r:embed="rId1">
                    <a:extLst>
                      <a:ext uri="{28A0092B-C50C-407E-A947-70E740481C1C}">
                        <a14:useLocalDpi xmlns:a14="http://schemas.microsoft.com/office/drawing/2010/main" val="0"/>
                      </a:ext>
                    </a:extLst>
                  </a:blip>
                  <a:stretch>
                    <a:fillRect/>
                  </a:stretch>
                </pic:blipFill>
                <pic:spPr>
                  <a:xfrm>
                    <a:off x="0" y="0"/>
                    <a:ext cx="863600" cy="704850"/>
                  </a:xfrm>
                  <a:prstGeom prst="rect">
                    <a:avLst/>
                  </a:prstGeom>
                </pic:spPr>
              </pic:pic>
            </a:graphicData>
          </a:graphic>
          <wp14:sizeRelH relativeFrom="margin">
            <wp14:pctWidth>0</wp14:pctWidth>
          </wp14:sizeRelH>
          <wp14:sizeRelV relativeFrom="margin">
            <wp14:pctHeight>0</wp14:pctHeight>
          </wp14:sizeRelV>
        </wp:anchor>
      </w:drawing>
    </w:r>
  </w:p>
  <w:p w14:paraId="486E072F" w14:textId="075C5919" w:rsidR="00492BBB" w:rsidRDefault="00492BBB" w:rsidP="00492BBB">
    <w:pPr>
      <w:pStyle w:val="Header"/>
    </w:pPr>
  </w:p>
  <w:p w14:paraId="54C8C186" w14:textId="77777777" w:rsidR="00492BBB" w:rsidRDefault="00492BB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F4794"/>
    <w:multiLevelType w:val="hybridMultilevel"/>
    <w:tmpl w:val="84181E9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3516E8"/>
    <w:multiLevelType w:val="multilevel"/>
    <w:tmpl w:val="CF5ECA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E277CC"/>
    <w:multiLevelType w:val="hybridMultilevel"/>
    <w:tmpl w:val="58123A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73E0015"/>
    <w:multiLevelType w:val="hybridMultilevel"/>
    <w:tmpl w:val="58123A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1B6152F"/>
    <w:multiLevelType w:val="hybridMultilevel"/>
    <w:tmpl w:val="58123A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38756B3"/>
    <w:multiLevelType w:val="hybridMultilevel"/>
    <w:tmpl w:val="58123A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DE51481"/>
    <w:multiLevelType w:val="hybridMultilevel"/>
    <w:tmpl w:val="58123A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1735010"/>
    <w:multiLevelType w:val="hybridMultilevel"/>
    <w:tmpl w:val="58123A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92279DD"/>
    <w:multiLevelType w:val="hybridMultilevel"/>
    <w:tmpl w:val="58123A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B950401"/>
    <w:multiLevelType w:val="hybridMultilevel"/>
    <w:tmpl w:val="BDD8B3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3FE1EE0"/>
    <w:multiLevelType w:val="hybridMultilevel"/>
    <w:tmpl w:val="5860E5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3"/>
  </w:num>
  <w:num w:numId="3">
    <w:abstractNumId w:val="5"/>
  </w:num>
  <w:num w:numId="4">
    <w:abstractNumId w:val="4"/>
  </w:num>
  <w:num w:numId="5">
    <w:abstractNumId w:val="8"/>
  </w:num>
  <w:num w:numId="6">
    <w:abstractNumId w:val="2"/>
  </w:num>
  <w:num w:numId="7">
    <w:abstractNumId w:val="6"/>
  </w:num>
  <w:num w:numId="8">
    <w:abstractNumId w:val="0"/>
  </w:num>
  <w:num w:numId="9">
    <w:abstractNumId w:val="9"/>
  </w:num>
  <w:num w:numId="10">
    <w:abstractNumId w:val="10"/>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33A1"/>
    <w:rsid w:val="000C5336"/>
    <w:rsid w:val="00184259"/>
    <w:rsid w:val="002A15C4"/>
    <w:rsid w:val="002E6434"/>
    <w:rsid w:val="00376B79"/>
    <w:rsid w:val="003A6813"/>
    <w:rsid w:val="0040754A"/>
    <w:rsid w:val="00492BBB"/>
    <w:rsid w:val="0049461F"/>
    <w:rsid w:val="005155E2"/>
    <w:rsid w:val="0055159A"/>
    <w:rsid w:val="00574DC3"/>
    <w:rsid w:val="00592A2F"/>
    <w:rsid w:val="005D7F3D"/>
    <w:rsid w:val="005F3076"/>
    <w:rsid w:val="00616844"/>
    <w:rsid w:val="00632A1E"/>
    <w:rsid w:val="00646ED4"/>
    <w:rsid w:val="00654987"/>
    <w:rsid w:val="006F3CC1"/>
    <w:rsid w:val="00775580"/>
    <w:rsid w:val="007872D9"/>
    <w:rsid w:val="00790BD1"/>
    <w:rsid w:val="007C0D2D"/>
    <w:rsid w:val="007F357E"/>
    <w:rsid w:val="008C2A55"/>
    <w:rsid w:val="008F35C2"/>
    <w:rsid w:val="00945B94"/>
    <w:rsid w:val="00955347"/>
    <w:rsid w:val="00960251"/>
    <w:rsid w:val="00970391"/>
    <w:rsid w:val="009A7FC7"/>
    <w:rsid w:val="00A024B5"/>
    <w:rsid w:val="00A66A01"/>
    <w:rsid w:val="00B21D4A"/>
    <w:rsid w:val="00B35F54"/>
    <w:rsid w:val="00B6134F"/>
    <w:rsid w:val="00B817EB"/>
    <w:rsid w:val="00C449D2"/>
    <w:rsid w:val="00C975D7"/>
    <w:rsid w:val="00CD2E14"/>
    <w:rsid w:val="00CE715B"/>
    <w:rsid w:val="00D3772A"/>
    <w:rsid w:val="00DD33A1"/>
    <w:rsid w:val="00E12F3F"/>
    <w:rsid w:val="00E36E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90B11F"/>
  <w15:chartTrackingRefBased/>
  <w15:docId w15:val="{F7E7BF57-6426-45F3-BD8C-D57EEA3FF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33A1"/>
    <w:pPr>
      <w:ind w:left="720"/>
      <w:contextualSpacing/>
    </w:pPr>
  </w:style>
  <w:style w:type="paragraph" w:styleId="Header">
    <w:name w:val="header"/>
    <w:basedOn w:val="Normal"/>
    <w:link w:val="HeaderChar"/>
    <w:uiPriority w:val="99"/>
    <w:unhideWhenUsed/>
    <w:rsid w:val="007C0D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0D2D"/>
  </w:style>
  <w:style w:type="paragraph" w:styleId="Footer">
    <w:name w:val="footer"/>
    <w:basedOn w:val="Normal"/>
    <w:link w:val="FooterChar"/>
    <w:uiPriority w:val="99"/>
    <w:unhideWhenUsed/>
    <w:rsid w:val="007C0D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0D2D"/>
  </w:style>
  <w:style w:type="paragraph" w:styleId="BalloonText">
    <w:name w:val="Balloon Text"/>
    <w:basedOn w:val="Normal"/>
    <w:link w:val="BalloonTextChar"/>
    <w:uiPriority w:val="99"/>
    <w:semiHidden/>
    <w:unhideWhenUsed/>
    <w:rsid w:val="0096025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025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5</Pages>
  <Words>1402</Words>
  <Characters>7996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MykeWill Kutina</dc:creator>
  <cp:keywords/>
  <dc:description/>
  <cp:lastModifiedBy>DSSACO</cp:lastModifiedBy>
  <cp:revision>26</cp:revision>
  <cp:lastPrinted>2025-12-30T14:24:00Z</cp:lastPrinted>
  <dcterms:created xsi:type="dcterms:W3CDTF">2025-12-29T18:52:00Z</dcterms:created>
  <dcterms:modified xsi:type="dcterms:W3CDTF">2025-12-30T14:27:00Z</dcterms:modified>
</cp:coreProperties>
</file>